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09B" w:rsidRDefault="004A5361">
      <w:r>
        <w:rPr>
          <w:rFonts w:ascii="Arial" w:hAnsi="Arial" w:cs="Arial"/>
          <w:b/>
          <w:noProof/>
          <w:szCs w:val="21"/>
        </w:rPr>
        <w:drawing>
          <wp:inline distT="0" distB="0" distL="0" distR="0">
            <wp:extent cx="5220970" cy="3215640"/>
            <wp:effectExtent l="0" t="0" r="0" b="3810"/>
            <wp:docPr id="2" name="图片 2" descr="C:\Users\10929\Desktop\财经政法大学log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0929\Desktop\财经政法大学logo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" t="8862" r="8804" b="20051"/>
                    <a:stretch>
                      <a:fillRect/>
                    </a:stretch>
                  </pic:blipFill>
                  <pic:spPr>
                    <a:xfrm>
                      <a:off x="0" y="0"/>
                      <a:ext cx="5229368" cy="32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68609B"/>
    <w:p w:rsidR="0068609B" w:rsidRDefault="0068609B"/>
    <w:p w:rsidR="0068609B" w:rsidRDefault="0068609B"/>
    <w:p w:rsidR="0068609B" w:rsidRDefault="0068609B"/>
    <w:p w:rsidR="0068609B" w:rsidRDefault="0068609B"/>
    <w:p w:rsidR="0068609B" w:rsidRDefault="004A5361">
      <w:pPr>
        <w:spacing w:line="360" w:lineRule="auto"/>
        <w:jc w:val="center"/>
        <w:rPr>
          <w:rFonts w:ascii="微软雅黑" w:eastAsia="微软雅黑" w:hAnsi="微软雅黑" w:cs="Arial"/>
          <w:sz w:val="56"/>
          <w:szCs w:val="48"/>
        </w:rPr>
      </w:pPr>
      <w:r>
        <w:rPr>
          <w:rFonts w:ascii="微软雅黑" w:eastAsia="微软雅黑" w:hAnsi="微软雅黑" w:cs="Arial" w:hint="eastAsia"/>
          <w:sz w:val="56"/>
          <w:szCs w:val="48"/>
        </w:rPr>
        <w:t>零信任aTrust客户端使用说明</w:t>
      </w:r>
    </w:p>
    <w:p w:rsidR="0068609B" w:rsidRDefault="0068609B"/>
    <w:p w:rsidR="0068609B" w:rsidRDefault="0068609B"/>
    <w:p w:rsidR="0068609B" w:rsidRDefault="0068609B">
      <w:pPr>
        <w:sectPr w:rsidR="0068609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8455558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8609B" w:rsidRPr="00C90E6F" w:rsidRDefault="004A5361" w:rsidP="00C90E6F">
          <w:pPr>
            <w:pStyle w:val="TOC10"/>
            <w:spacing w:line="480" w:lineRule="exact"/>
            <w:rPr>
              <w:sz w:val="28"/>
              <w:szCs w:val="28"/>
            </w:rPr>
          </w:pPr>
          <w:r w:rsidRPr="00C90E6F">
            <w:rPr>
              <w:sz w:val="28"/>
              <w:szCs w:val="28"/>
              <w:lang w:val="zh-CN"/>
            </w:rPr>
            <w:t>目录</w:t>
          </w:r>
        </w:p>
        <w:p w:rsidR="0068609B" w:rsidRPr="00C90E6F" w:rsidRDefault="004A5361" w:rsidP="00C90E6F">
          <w:pPr>
            <w:pStyle w:val="TOC1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r w:rsidRPr="00C90E6F">
            <w:rPr>
              <w:sz w:val="28"/>
              <w:szCs w:val="28"/>
            </w:rPr>
            <w:fldChar w:fldCharType="begin"/>
          </w:r>
          <w:r w:rsidRPr="00C90E6F">
            <w:rPr>
              <w:sz w:val="28"/>
              <w:szCs w:val="28"/>
            </w:rPr>
            <w:instrText xml:space="preserve"> TOC \o "1-3" \h \z \u </w:instrText>
          </w:r>
          <w:r w:rsidRPr="00C90E6F">
            <w:rPr>
              <w:sz w:val="28"/>
              <w:szCs w:val="28"/>
            </w:rPr>
            <w:fldChar w:fldCharType="separate"/>
          </w:r>
          <w:hyperlink w:anchor="_Toc86088564" w:history="1">
            <w:r w:rsidRPr="00C90E6F">
              <w:rPr>
                <w:rStyle w:val="a7"/>
                <w:rFonts w:cs="Arial"/>
                <w:sz w:val="28"/>
                <w:szCs w:val="28"/>
              </w:rPr>
              <w:t>1.</w:t>
            </w:r>
            <w:r w:rsidRPr="00C90E6F">
              <w:rPr>
                <w:rStyle w:val="a7"/>
                <w:sz w:val="28"/>
                <w:szCs w:val="28"/>
              </w:rPr>
              <w:t xml:space="preserve"> 使用说明简述</w:t>
            </w:r>
            <w:r w:rsidRPr="00C90E6F">
              <w:rPr>
                <w:sz w:val="28"/>
                <w:szCs w:val="28"/>
              </w:rPr>
              <w:tab/>
            </w:r>
            <w:r w:rsidRPr="00C90E6F">
              <w:rPr>
                <w:sz w:val="28"/>
                <w:szCs w:val="28"/>
              </w:rPr>
              <w:fldChar w:fldCharType="begin"/>
            </w:r>
            <w:r w:rsidRPr="00C90E6F">
              <w:rPr>
                <w:sz w:val="28"/>
                <w:szCs w:val="28"/>
              </w:rPr>
              <w:instrText xml:space="preserve"> PAGEREF _Toc86088564 \h </w:instrText>
            </w:r>
            <w:r w:rsidRPr="00C90E6F">
              <w:rPr>
                <w:sz w:val="28"/>
                <w:szCs w:val="28"/>
              </w:rPr>
            </w:r>
            <w:r w:rsidRPr="00C90E6F">
              <w:rPr>
                <w:sz w:val="28"/>
                <w:szCs w:val="28"/>
              </w:rPr>
              <w:fldChar w:fldCharType="separate"/>
            </w:r>
            <w:r w:rsidRPr="00C90E6F">
              <w:rPr>
                <w:sz w:val="28"/>
                <w:szCs w:val="28"/>
              </w:rPr>
              <w:t>3</w:t>
            </w:r>
            <w:r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1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65" w:history="1">
            <w:r w:rsidR="004A5361" w:rsidRPr="00C90E6F">
              <w:rPr>
                <w:rStyle w:val="a7"/>
                <w:rFonts w:cs="Arial"/>
                <w:sz w:val="28"/>
                <w:szCs w:val="28"/>
              </w:rPr>
              <w:t>2.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Windows客户端使用说明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_Toc86088565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3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2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66" w:history="1">
            <w:r w:rsidR="004A5361" w:rsidRPr="00C90E6F">
              <w:rPr>
                <w:rStyle w:val="a7"/>
                <w:sz w:val="28"/>
                <w:szCs w:val="28"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客户端下载和安装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_Toc86088566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3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3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67" w:history="1">
            <w:r w:rsidR="004A5361" w:rsidRPr="00C90E6F">
              <w:rPr>
                <w:rStyle w:val="a7"/>
                <w:rFonts w:cs="Arial"/>
                <w:sz w:val="28"/>
                <w:szCs w:val="28"/>
              </w:rPr>
              <w:t>2.1.1.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客户端下载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_Toc86088567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3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3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68" w:history="1">
            <w:r w:rsidR="004A5361" w:rsidRPr="00C90E6F">
              <w:rPr>
                <w:rStyle w:val="a7"/>
                <w:rFonts w:cs="Arial"/>
                <w:sz w:val="28"/>
                <w:szCs w:val="28"/>
              </w:rPr>
              <w:t>2.1.2.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客户端安装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_Toc86088568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4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2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69" w:history="1">
            <w:r w:rsidR="004A5361" w:rsidRPr="00C90E6F">
              <w:rPr>
                <w:rStyle w:val="a7"/>
                <w:sz w:val="28"/>
                <w:szCs w:val="28"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用户登录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_Toc86088569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5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2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70" w:history="1">
            <w:r w:rsidR="004A5361" w:rsidRPr="00C90E6F">
              <w:rPr>
                <w:rStyle w:val="a7"/>
                <w:sz w:val="28"/>
                <w:szCs w:val="28"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应用访问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_Toc86088570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6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1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71" w:history="1">
            <w:r w:rsidR="004A5361" w:rsidRPr="00C90E6F">
              <w:rPr>
                <w:rStyle w:val="a7"/>
                <w:rFonts w:cs="Arial"/>
                <w:sz w:val="28"/>
                <w:szCs w:val="28"/>
              </w:rPr>
              <w:t>3.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Mac客户端使用说明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_Toc86088571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8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2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72" w:history="1">
            <w:r w:rsidR="004A5361" w:rsidRPr="00C90E6F">
              <w:rPr>
                <w:rStyle w:val="a7"/>
                <w:sz w:val="28"/>
                <w:szCs w:val="28"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客户端下载和安装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_Toc86088572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8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3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73" w:history="1">
            <w:r w:rsidR="004A5361" w:rsidRPr="00C90E6F">
              <w:rPr>
                <w:rStyle w:val="a7"/>
                <w:rFonts w:cs="Arial"/>
                <w:sz w:val="28"/>
                <w:szCs w:val="28"/>
              </w:rPr>
              <w:t>3.1.1.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客户端下载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_Toc86088573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8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3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74" w:history="1">
            <w:r w:rsidR="004A5361" w:rsidRPr="00C90E6F">
              <w:rPr>
                <w:rStyle w:val="a7"/>
                <w:rFonts w:cs="Arial"/>
                <w:sz w:val="28"/>
                <w:szCs w:val="28"/>
              </w:rPr>
              <w:t>3.1.2.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客户端安装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_Toc86088574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9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2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75" w:history="1">
            <w:r w:rsidR="004A5361" w:rsidRPr="00C90E6F">
              <w:rPr>
                <w:rStyle w:val="a7"/>
                <w:sz w:val="28"/>
                <w:szCs w:val="28"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用户登录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_Toc86088575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13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1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76" w:history="1">
            <w:r w:rsidR="004A5361" w:rsidRPr="00C90E6F">
              <w:rPr>
                <w:rStyle w:val="a7"/>
                <w:rFonts w:cs="Arial"/>
                <w:sz w:val="28"/>
                <w:szCs w:val="28"/>
              </w:rPr>
              <w:t>4.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移动端客户端使用说明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_Toc86088576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14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2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77" w:history="1">
            <w:r w:rsidR="004A5361" w:rsidRPr="00C90E6F">
              <w:rPr>
                <w:rStyle w:val="a7"/>
                <w:sz w:val="28"/>
                <w:szCs w:val="28"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客户端下载和安装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_Toc86088577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14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3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78" w:history="1">
            <w:r w:rsidR="004A5361" w:rsidRPr="00C90E6F">
              <w:rPr>
                <w:rStyle w:val="a7"/>
                <w:rFonts w:cs="Arial"/>
                <w:sz w:val="28"/>
                <w:szCs w:val="28"/>
              </w:rPr>
              <w:t>4.1.1.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Android用户app安装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_Toc86088578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14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3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79" w:history="1">
            <w:r w:rsidR="004A5361" w:rsidRPr="00C90E6F">
              <w:rPr>
                <w:rStyle w:val="a7"/>
                <w:rFonts w:cs="Arial"/>
                <w:sz w:val="28"/>
                <w:szCs w:val="28"/>
              </w:rPr>
              <w:t>4.1.2.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小米用户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_Toc86088579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15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3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80" w:history="1">
            <w:r w:rsidR="004A5361" w:rsidRPr="00C90E6F">
              <w:rPr>
                <w:rStyle w:val="a7"/>
                <w:rFonts w:cs="Arial"/>
                <w:sz w:val="28"/>
                <w:szCs w:val="28"/>
              </w:rPr>
              <w:t>4.1.3.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非小米用户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_Toc86088580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15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3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81" w:history="1">
            <w:r w:rsidR="004A5361" w:rsidRPr="00C90E6F">
              <w:rPr>
                <w:rStyle w:val="a7"/>
                <w:rFonts w:cs="Arial"/>
                <w:sz w:val="28"/>
                <w:szCs w:val="28"/>
              </w:rPr>
              <w:t>4.1.4.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苹果用户app安装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_Toc86088581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18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2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82" w:history="1">
            <w:r w:rsidR="004A5361" w:rsidRPr="00C90E6F">
              <w:rPr>
                <w:rStyle w:val="a7"/>
                <w:sz w:val="28"/>
                <w:szCs w:val="28"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用户登录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_Toc86088582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18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3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83" w:history="1">
            <w:r w:rsidR="004A5361" w:rsidRPr="00C90E6F">
              <w:rPr>
                <w:rStyle w:val="a7"/>
                <w:rFonts w:cs="Arial"/>
                <w:sz w:val="28"/>
                <w:szCs w:val="28"/>
              </w:rPr>
              <w:t>4.2.1.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在登录页面直接输入用户登录地址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_Toc86088583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18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3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84" w:history="1">
            <w:r w:rsidR="004A5361" w:rsidRPr="00C90E6F">
              <w:rPr>
                <w:rStyle w:val="a7"/>
                <w:rFonts w:cs="Arial"/>
                <w:sz w:val="28"/>
                <w:szCs w:val="28"/>
              </w:rPr>
              <w:t>4.2.2.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使用扫码新增用户登录的服务器地址。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_Toc86088584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20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Pr="00C90E6F" w:rsidRDefault="00C90E6F" w:rsidP="00C90E6F">
          <w:pPr>
            <w:pStyle w:val="TOC2"/>
            <w:tabs>
              <w:tab w:val="right" w:leader="dot" w:pos="8296"/>
            </w:tabs>
            <w:spacing w:line="480" w:lineRule="exact"/>
            <w:rPr>
              <w:sz w:val="28"/>
              <w:szCs w:val="28"/>
            </w:rPr>
          </w:pPr>
          <w:hyperlink w:anchor="_Toc86088585" w:history="1">
            <w:r w:rsidR="004A5361" w:rsidRPr="00C90E6F">
              <w:rPr>
                <w:rStyle w:val="a7"/>
                <w:sz w:val="28"/>
                <w:szCs w:val="28"/>
                <w:lang w:bidi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</w:t>
            </w:r>
            <w:r w:rsidR="004A5361" w:rsidRPr="00C90E6F">
              <w:rPr>
                <w:rStyle w:val="a7"/>
                <w:sz w:val="28"/>
                <w:szCs w:val="28"/>
              </w:rPr>
              <w:t xml:space="preserve"> 应用访问</w:t>
            </w:r>
            <w:r w:rsidR="004A5361" w:rsidRPr="00C90E6F">
              <w:rPr>
                <w:sz w:val="28"/>
                <w:szCs w:val="28"/>
              </w:rPr>
              <w:tab/>
            </w:r>
            <w:r w:rsidR="004A5361" w:rsidRPr="00C90E6F">
              <w:rPr>
                <w:sz w:val="28"/>
                <w:szCs w:val="28"/>
              </w:rPr>
              <w:fldChar w:fldCharType="begin"/>
            </w:r>
            <w:r w:rsidR="004A5361" w:rsidRPr="00C90E6F">
              <w:rPr>
                <w:sz w:val="28"/>
                <w:szCs w:val="28"/>
              </w:rPr>
              <w:instrText xml:space="preserve"> PAGEREF _Toc86088585 \h </w:instrText>
            </w:r>
            <w:r w:rsidR="004A5361" w:rsidRPr="00C90E6F">
              <w:rPr>
                <w:sz w:val="28"/>
                <w:szCs w:val="28"/>
              </w:rPr>
            </w:r>
            <w:r w:rsidR="004A5361" w:rsidRPr="00C90E6F">
              <w:rPr>
                <w:sz w:val="28"/>
                <w:szCs w:val="28"/>
              </w:rPr>
              <w:fldChar w:fldCharType="separate"/>
            </w:r>
            <w:r w:rsidR="004A5361" w:rsidRPr="00C90E6F">
              <w:rPr>
                <w:sz w:val="28"/>
                <w:szCs w:val="28"/>
              </w:rPr>
              <w:t>21</w:t>
            </w:r>
            <w:r w:rsidR="004A5361" w:rsidRPr="00C90E6F">
              <w:rPr>
                <w:sz w:val="28"/>
                <w:szCs w:val="28"/>
              </w:rPr>
              <w:fldChar w:fldCharType="end"/>
            </w:r>
          </w:hyperlink>
        </w:p>
        <w:p w:rsidR="0068609B" w:rsidRDefault="004A5361" w:rsidP="00C90E6F">
          <w:pPr>
            <w:spacing w:line="480" w:lineRule="exact"/>
          </w:pPr>
          <w:r w:rsidRPr="00C90E6F"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68609B" w:rsidRDefault="0068609B">
      <w:pPr>
        <w:sectPr w:rsidR="0068609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bookmarkEnd w:id="0"/>
    </w:p>
    <w:p w:rsidR="0068609B" w:rsidRDefault="004A5361">
      <w:pPr>
        <w:pStyle w:val="SANGFOR11"/>
      </w:pPr>
      <w:bookmarkStart w:id="1" w:name="_Toc85658636"/>
      <w:bookmarkStart w:id="2" w:name="_Toc86088564"/>
      <w:r>
        <w:rPr>
          <w:rFonts w:hint="eastAsia"/>
        </w:rPr>
        <w:lastRenderedPageBreak/>
        <w:t>使用说明简述</w:t>
      </w:r>
      <w:bookmarkEnd w:id="1"/>
      <w:bookmarkEnd w:id="2"/>
    </w:p>
    <w:p w:rsidR="0068609B" w:rsidRDefault="004A5361">
      <w:pPr>
        <w:pStyle w:val="SANGFOR0"/>
      </w:pPr>
      <w:r>
        <w:rPr>
          <w:rFonts w:hint="eastAsia"/>
        </w:rPr>
        <w:t>本文提供</w:t>
      </w:r>
      <w:r>
        <w:rPr>
          <w:rFonts w:hint="eastAsia"/>
        </w:rPr>
        <w:t>aTrust</w:t>
      </w:r>
      <w:r>
        <w:rPr>
          <w:rFonts w:hint="eastAsia"/>
        </w:rPr>
        <w:t>客户端在</w:t>
      </w:r>
      <w:r>
        <w:rPr>
          <w:rFonts w:hint="eastAsia"/>
        </w:rPr>
        <w:t>Windows</w:t>
      </w:r>
      <w:r>
        <w:rPr>
          <w:rFonts w:hint="eastAsia"/>
        </w:rPr>
        <w:t>、</w:t>
      </w:r>
      <w:r>
        <w:rPr>
          <w:rFonts w:hint="eastAsia"/>
        </w:rPr>
        <w:t>MAC</w:t>
      </w:r>
      <w:r>
        <w:rPr>
          <w:rFonts w:hint="eastAsia"/>
        </w:rPr>
        <w:t>和移动端终端的下载安装、用户登录、常见问题处理及运维使用的操作指导，说明具体如下。</w:t>
      </w:r>
    </w:p>
    <w:p w:rsidR="0068609B" w:rsidRDefault="004A5361">
      <w:pPr>
        <w:pStyle w:val="SANGFOR11"/>
        <w:keepNext w:val="0"/>
        <w:keepLines w:val="0"/>
        <w:pageBreakBefore w:val="0"/>
        <w:widowControl w:val="0"/>
      </w:pPr>
      <w:bookmarkStart w:id="3" w:name="_Toc85658637"/>
      <w:bookmarkStart w:id="4" w:name="_Toc86088565"/>
      <w:r>
        <w:rPr>
          <w:rFonts w:hint="eastAsia"/>
        </w:rPr>
        <w:t>W</w:t>
      </w:r>
      <w:r>
        <w:t>indows</w:t>
      </w:r>
      <w:r>
        <w:rPr>
          <w:rFonts w:hint="eastAsia"/>
        </w:rPr>
        <w:t>客户端使用说明</w:t>
      </w:r>
      <w:bookmarkEnd w:id="3"/>
      <w:bookmarkEnd w:id="4"/>
    </w:p>
    <w:p w:rsidR="0068609B" w:rsidRDefault="004A5361">
      <w:pPr>
        <w:pStyle w:val="SANGFOR22"/>
      </w:pPr>
      <w:bookmarkStart w:id="5" w:name="_Toc85658638"/>
      <w:bookmarkStart w:id="6" w:name="_Toc86088566"/>
      <w:r>
        <w:rPr>
          <w:rFonts w:hint="eastAsia"/>
        </w:rPr>
        <w:t>客户端下载和安装</w:t>
      </w:r>
      <w:bookmarkEnd w:id="5"/>
      <w:bookmarkEnd w:id="6"/>
    </w:p>
    <w:p w:rsidR="0068609B" w:rsidRDefault="004A5361">
      <w:pPr>
        <w:pStyle w:val="SANGFOR33"/>
      </w:pPr>
      <w:bookmarkStart w:id="7" w:name="_Toc86088567"/>
      <w:bookmarkStart w:id="8" w:name="_Toc85658639"/>
      <w:r>
        <w:rPr>
          <w:rFonts w:hint="eastAsia"/>
        </w:rPr>
        <w:t>客户端下载</w:t>
      </w:r>
      <w:bookmarkEnd w:id="7"/>
      <w:bookmarkEnd w:id="8"/>
    </w:p>
    <w:p w:rsidR="0068609B" w:rsidRDefault="004A5361">
      <w:pPr>
        <w:pStyle w:val="SANGFOR"/>
      </w:pPr>
      <w:r>
        <w:rPr>
          <w:rFonts w:hint="eastAsia"/>
        </w:rPr>
        <w:t>aTrust</w:t>
      </w:r>
      <w:r>
        <w:rPr>
          <w:rFonts w:hint="eastAsia"/>
        </w:rPr>
        <w:t>客户端下载，用户在浏览器输入客户端接入地址，</w:t>
      </w:r>
      <w:r>
        <w:t xml:space="preserve"> </w:t>
      </w:r>
      <w:hyperlink r:id="rId8" w:history="1">
        <w:r w:rsidR="007C284E" w:rsidRPr="007C284E">
          <w:rPr>
            <w:rStyle w:val="a7"/>
            <w:b/>
            <w:bCs/>
            <w:color w:val="FF0000"/>
          </w:rPr>
          <w:t>https://vpn.huel.edu.cn</w:t>
        </w:r>
      </w:hyperlink>
      <w:r w:rsidR="007C284E" w:rsidRPr="007C284E">
        <w:rPr>
          <w:b/>
          <w:bCs/>
          <w:color w:val="FF0000"/>
        </w:rPr>
        <w:t xml:space="preserve"> </w:t>
      </w:r>
      <w:r>
        <w:rPr>
          <w:rFonts w:hint="eastAsia"/>
        </w:rPr>
        <w:t>进入用户登录页面。在用户登录页面的右上角，点击</w:t>
      </w:r>
      <w:r>
        <w:rPr>
          <w:rFonts w:hint="eastAsia"/>
        </w:rPr>
        <w:t>&lt;</w:t>
      </w:r>
      <w:r>
        <w:rPr>
          <w:rFonts w:hint="eastAsia"/>
        </w:rPr>
        <w:t>下载客户端</w:t>
      </w:r>
      <w:r>
        <w:rPr>
          <w:rFonts w:hint="eastAsia"/>
        </w:rPr>
        <w:t>&gt;</w:t>
      </w:r>
      <w:r>
        <w:rPr>
          <w:rFonts w:hint="eastAsia"/>
        </w:rPr>
        <w:t>。</w:t>
      </w:r>
    </w:p>
    <w:p w:rsidR="0068609B" w:rsidRDefault="004A5361">
      <w:pPr>
        <w:pStyle w:val="SANGFOR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114300" distR="114300">
            <wp:extent cx="4895215" cy="1870710"/>
            <wp:effectExtent l="0" t="0" r="1206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</w:pPr>
      <w:r>
        <w:rPr>
          <w:rFonts w:hint="eastAsia"/>
        </w:rPr>
        <w:t>选择</w:t>
      </w:r>
      <w:r>
        <w:rPr>
          <w:rFonts w:hint="eastAsia"/>
        </w:rPr>
        <w:t>Windows</w:t>
      </w:r>
      <w:r>
        <w:rPr>
          <w:rFonts w:hint="eastAsia"/>
        </w:rPr>
        <w:t>客户端，点击</w:t>
      </w:r>
      <w:r>
        <w:rPr>
          <w:rFonts w:hint="eastAsia"/>
        </w:rPr>
        <w:t>&lt;</w:t>
      </w:r>
      <w:r>
        <w:rPr>
          <w:rFonts w:hint="eastAsia"/>
        </w:rPr>
        <w:t>立即下载</w:t>
      </w:r>
      <w:r>
        <w:rPr>
          <w:rFonts w:hint="eastAsia"/>
        </w:rPr>
        <w:t>&gt;</w:t>
      </w:r>
      <w:r>
        <w:rPr>
          <w:rFonts w:hint="eastAsia"/>
        </w:rPr>
        <w:t>完成客户端下载。</w:t>
      </w:r>
    </w:p>
    <w:p w:rsidR="0068609B" w:rsidRDefault="004A5361">
      <w:pPr>
        <w:pStyle w:val="SANGFOR"/>
        <w:numPr>
          <w:ilvl w:val="0"/>
          <w:numId w:val="0"/>
        </w:numPr>
        <w:ind w:left="567"/>
      </w:pPr>
      <w:r>
        <w:rPr>
          <w:noProof/>
        </w:rPr>
        <w:lastRenderedPageBreak/>
        <w:drawing>
          <wp:inline distT="0" distB="0" distL="114300" distR="114300">
            <wp:extent cx="4862830" cy="2764790"/>
            <wp:effectExtent l="0" t="0" r="13970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</w:pPr>
      <w:r>
        <w:rPr>
          <w:rFonts w:hint="eastAsia"/>
        </w:rPr>
        <w:t>下载完成后，即可查看到下载的安装包。</w:t>
      </w:r>
    </w:p>
    <w:p w:rsidR="0068609B" w:rsidRDefault="004A5361">
      <w:pPr>
        <w:pStyle w:val="SANGFOR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114300" distR="114300">
            <wp:extent cx="2727960" cy="259080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33"/>
      </w:pPr>
      <w:bookmarkStart w:id="9" w:name="_Toc85658640"/>
      <w:bookmarkStart w:id="10" w:name="_Toc86088568"/>
      <w:r>
        <w:rPr>
          <w:rFonts w:hint="eastAsia"/>
        </w:rPr>
        <w:t>客户端安装</w:t>
      </w:r>
      <w:bookmarkEnd w:id="9"/>
      <w:bookmarkEnd w:id="10"/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章节</w:t>
      </w:r>
      <w:r>
        <w:rPr>
          <w:rFonts w:hint="eastAsia"/>
        </w:rPr>
        <w:t>2.1</w:t>
      </w:r>
      <w:r>
        <w:rPr>
          <w:rFonts w:hint="eastAsia"/>
        </w:rPr>
        <w:t>已完成了</w:t>
      </w:r>
      <w:r>
        <w:rPr>
          <w:rFonts w:hint="eastAsia"/>
        </w:rPr>
        <w:t>aTrust</w:t>
      </w:r>
      <w:r>
        <w:rPr>
          <w:rFonts w:hint="eastAsia"/>
        </w:rPr>
        <w:t>客户端的下载，此时用户双击安装包。进入安装页面，点击</w:t>
      </w:r>
      <w:r>
        <w:rPr>
          <w:rFonts w:hint="eastAsia"/>
        </w:rPr>
        <w:t>&lt;</w:t>
      </w:r>
      <w:r>
        <w:rPr>
          <w:rFonts w:hint="eastAsia"/>
        </w:rPr>
        <w:t>立即安装</w:t>
      </w:r>
      <w:r>
        <w:rPr>
          <w:rFonts w:hint="eastAsia"/>
        </w:rPr>
        <w:t>&gt;</w:t>
      </w:r>
      <w:r>
        <w:rPr>
          <w:rFonts w:hint="eastAsia"/>
        </w:rPr>
        <w:t>。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114300" distR="114300">
            <wp:extent cx="4831715" cy="2684780"/>
            <wp:effectExtent l="0" t="0" r="14605" b="1270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安装程序自动完成客户端安装。</w:t>
      </w:r>
    </w:p>
    <w:p w:rsidR="0068609B" w:rsidRDefault="004A5361">
      <w:pPr>
        <w:pStyle w:val="SANGFOR0"/>
        <w:ind w:left="0"/>
        <w:jc w:val="center"/>
      </w:pPr>
      <w:r>
        <w:rPr>
          <w:noProof/>
        </w:rPr>
        <w:lastRenderedPageBreak/>
        <w:drawing>
          <wp:inline distT="0" distB="0" distL="114300" distR="114300">
            <wp:extent cx="4816475" cy="2675890"/>
            <wp:effectExtent l="0" t="0" r="14605" b="635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安装程序完成后，显示安装完成，点击</w:t>
      </w:r>
      <w:r>
        <w:rPr>
          <w:rFonts w:hint="eastAsia"/>
        </w:rPr>
        <w:t>&lt;</w:t>
      </w:r>
      <w:r>
        <w:rPr>
          <w:rFonts w:hint="eastAsia"/>
        </w:rPr>
        <w:t>关闭</w:t>
      </w:r>
      <w:r>
        <w:rPr>
          <w:rFonts w:hint="eastAsia"/>
        </w:rPr>
        <w:t>&gt;</w:t>
      </w:r>
      <w:r>
        <w:rPr>
          <w:rFonts w:hint="eastAsia"/>
        </w:rPr>
        <w:t>完成客户端安装。</w:t>
      </w:r>
    </w:p>
    <w:p w:rsidR="0068609B" w:rsidRDefault="0068609B">
      <w:pPr>
        <w:pStyle w:val="SANGFOR0"/>
      </w:pPr>
    </w:p>
    <w:p w:rsidR="0068609B" w:rsidRDefault="004A5361">
      <w:pPr>
        <w:pStyle w:val="SANGFOR0"/>
        <w:ind w:left="0"/>
        <w:jc w:val="center"/>
      </w:pPr>
      <w:r>
        <w:rPr>
          <w:noProof/>
        </w:rPr>
        <w:drawing>
          <wp:inline distT="0" distB="0" distL="114300" distR="114300">
            <wp:extent cx="4877435" cy="2709545"/>
            <wp:effectExtent l="0" t="0" r="14605" b="317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在</w:t>
      </w:r>
      <w:r>
        <w:rPr>
          <w:rFonts w:hint="eastAsia"/>
        </w:rPr>
        <w:t>PC</w:t>
      </w:r>
      <w:r>
        <w:rPr>
          <w:rFonts w:hint="eastAsia"/>
        </w:rPr>
        <w:t>端桌面，即可查看到安装好的</w:t>
      </w:r>
      <w:r>
        <w:rPr>
          <w:rFonts w:hint="eastAsia"/>
        </w:rPr>
        <w:t>atrust</w:t>
      </w:r>
      <w:r>
        <w:rPr>
          <w:rFonts w:hint="eastAsia"/>
        </w:rPr>
        <w:t>客户端图标信息。</w:t>
      </w:r>
    </w:p>
    <w:p w:rsidR="0068609B" w:rsidRDefault="004A5361">
      <w:pPr>
        <w:pStyle w:val="SANGFOR"/>
        <w:numPr>
          <w:ilvl w:val="0"/>
          <w:numId w:val="0"/>
        </w:numPr>
        <w:ind w:left="590" w:hanging="23"/>
        <w:jc w:val="center"/>
      </w:pPr>
      <w:r>
        <w:rPr>
          <w:noProof/>
        </w:rPr>
        <w:drawing>
          <wp:inline distT="0" distB="0" distL="114300" distR="114300">
            <wp:extent cx="944880" cy="838200"/>
            <wp:effectExtent l="0" t="0" r="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22"/>
      </w:pPr>
      <w:bookmarkStart w:id="11" w:name="_Toc85658641"/>
      <w:bookmarkStart w:id="12" w:name="_Toc86088569"/>
      <w:r>
        <w:rPr>
          <w:rFonts w:hint="eastAsia"/>
        </w:rPr>
        <w:t>用户登录</w:t>
      </w:r>
      <w:bookmarkEnd w:id="11"/>
      <w:bookmarkEnd w:id="12"/>
    </w:p>
    <w:p w:rsidR="0068609B" w:rsidRDefault="004A5361">
      <w:pPr>
        <w:pStyle w:val="SANGFOR"/>
        <w:numPr>
          <w:ilvl w:val="0"/>
          <w:numId w:val="5"/>
        </w:numPr>
      </w:pPr>
      <w:r>
        <w:rPr>
          <w:rFonts w:hint="eastAsia"/>
        </w:rPr>
        <w:t>在</w:t>
      </w:r>
      <w:r>
        <w:rPr>
          <w:rFonts w:hint="eastAsia"/>
        </w:rPr>
        <w:t>PC</w:t>
      </w:r>
      <w:r>
        <w:rPr>
          <w:rFonts w:hint="eastAsia"/>
        </w:rPr>
        <w:t>端桌面，鼠标双击</w:t>
      </w:r>
      <w:r>
        <w:rPr>
          <w:rFonts w:hint="eastAsia"/>
        </w:rPr>
        <w:t>atrust</w:t>
      </w:r>
      <w:r>
        <w:rPr>
          <w:rFonts w:hint="eastAsia"/>
        </w:rPr>
        <w:t>客户端图标，点击电脑右下角，输入浏览器地址</w:t>
      </w:r>
      <w:hyperlink r:id="rId16" w:history="1">
        <w:r w:rsidRPr="00C90E6F">
          <w:rPr>
            <w:rStyle w:val="a7"/>
            <w:b/>
            <w:bCs/>
            <w:color w:val="FF0000"/>
          </w:rPr>
          <w:t>https://49.122.0.32</w:t>
        </w:r>
      </w:hyperlink>
      <w:r w:rsidRPr="00C90E6F">
        <w:rPr>
          <w:rFonts w:hint="eastAsia"/>
          <w:b/>
          <w:bCs/>
          <w:color w:val="FF0000"/>
        </w:rPr>
        <w:t>，</w:t>
      </w:r>
      <w:r>
        <w:rPr>
          <w:rFonts w:hint="eastAsia"/>
        </w:rPr>
        <w:t>点击前往网页登录，浏览器跳转出用户登录界面。</w:t>
      </w:r>
    </w:p>
    <w:p w:rsidR="0068609B" w:rsidRDefault="004A5361">
      <w:pPr>
        <w:pStyle w:val="SANGFOR"/>
        <w:numPr>
          <w:ilvl w:val="0"/>
          <w:numId w:val="0"/>
        </w:numPr>
        <w:ind w:left="306"/>
      </w:pPr>
      <w:r>
        <w:rPr>
          <w:noProof/>
        </w:rPr>
        <w:lastRenderedPageBreak/>
        <w:drawing>
          <wp:inline distT="0" distB="0" distL="0" distR="0">
            <wp:extent cx="1913890" cy="21564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1065" cy="216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544195</wp:posOffset>
            </wp:positionV>
            <wp:extent cx="2823210" cy="1744980"/>
            <wp:effectExtent l="0" t="0" r="0" b="7620"/>
            <wp:wrapTopAndBottom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573405</wp:posOffset>
            </wp:positionV>
            <wp:extent cx="2809875" cy="1715770"/>
            <wp:effectExtent l="0" t="0" r="9525" b="0"/>
            <wp:wrapTopAndBottom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在用户登录界面，点击下面的</w:t>
      </w:r>
      <w:r>
        <w:rPr>
          <w:rFonts w:hint="eastAsia"/>
        </w:rPr>
        <w:t>ldap</w:t>
      </w:r>
      <w:r>
        <w:rPr>
          <w:rFonts w:hint="eastAsia"/>
        </w:rPr>
        <w:t>，输入用户的账号密码，并点击</w:t>
      </w:r>
      <w:r>
        <w:rPr>
          <w:rFonts w:hint="eastAsia"/>
        </w:rPr>
        <w:t>&lt;</w:t>
      </w:r>
      <w:r>
        <w:rPr>
          <w:rFonts w:hint="eastAsia"/>
        </w:rPr>
        <w:t>登录</w:t>
      </w:r>
      <w:r>
        <w:rPr>
          <w:rFonts w:hint="eastAsia"/>
        </w:rPr>
        <w:t>&gt;</w:t>
      </w:r>
      <w:r>
        <w:rPr>
          <w:rFonts w:hint="eastAsia"/>
        </w:rPr>
        <w:t>按钮，完成用户登录。</w:t>
      </w:r>
    </w:p>
    <w:p w:rsidR="0068609B" w:rsidRDefault="0068609B">
      <w:pPr>
        <w:pStyle w:val="SANGFOR"/>
        <w:numPr>
          <w:ilvl w:val="0"/>
          <w:numId w:val="0"/>
        </w:numPr>
        <w:jc w:val="center"/>
      </w:pPr>
    </w:p>
    <w:p w:rsidR="0068609B" w:rsidRDefault="004A5361">
      <w:pPr>
        <w:pStyle w:val="SANGFOR"/>
        <w:numPr>
          <w:ilvl w:val="0"/>
          <w:numId w:val="5"/>
        </w:numPr>
      </w:pPr>
      <w:r>
        <w:rPr>
          <w:rFonts w:hint="eastAsia"/>
        </w:rPr>
        <w:t>用户登录后，跳转至用户的应用中心页面。可在该页面查看到用户具有的授权应用权限。</w:t>
      </w:r>
    </w:p>
    <w:p w:rsidR="0068609B" w:rsidRDefault="007A12B3" w:rsidP="008B0D84">
      <w:pPr>
        <w:pStyle w:val="SANGFOR"/>
        <w:numPr>
          <w:ilvl w:val="0"/>
          <w:numId w:val="0"/>
        </w:numPr>
        <w:ind w:left="306"/>
      </w:pPr>
      <w:r>
        <w:rPr>
          <w:noProof/>
        </w:rPr>
        <w:drawing>
          <wp:inline distT="0" distB="0" distL="0" distR="0" wp14:anchorId="4DCF7188" wp14:editId="58D5863C">
            <wp:extent cx="5274310" cy="321183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22"/>
      </w:pPr>
      <w:bookmarkStart w:id="13" w:name="_Toc86088570"/>
      <w:bookmarkStart w:id="14" w:name="_Toc85658642"/>
      <w:r>
        <w:rPr>
          <w:rFonts w:hint="eastAsia"/>
        </w:rPr>
        <w:lastRenderedPageBreak/>
        <w:t>应用访问</w:t>
      </w:r>
      <w:bookmarkEnd w:id="13"/>
      <w:bookmarkEnd w:id="14"/>
    </w:p>
    <w:p w:rsidR="0068609B" w:rsidRDefault="004A5361">
      <w:pPr>
        <w:pStyle w:val="SANGFOR"/>
        <w:numPr>
          <w:ilvl w:val="0"/>
          <w:numId w:val="6"/>
        </w:numPr>
      </w:pPr>
      <w:r>
        <w:rPr>
          <w:rFonts w:hint="eastAsia"/>
        </w:rPr>
        <w:t>用户登录，进入应用中心页面。若是</w:t>
      </w:r>
      <w:r>
        <w:rPr>
          <w:rFonts w:hint="eastAsia"/>
        </w:rPr>
        <w:t>web</w:t>
      </w:r>
      <w:r>
        <w:rPr>
          <w:rFonts w:hint="eastAsia"/>
        </w:rPr>
        <w:t>应用，可点击图标完成应用的访问。</w:t>
      </w:r>
    </w:p>
    <w:p w:rsidR="0068609B" w:rsidRDefault="008B0D84">
      <w:pPr>
        <w:pStyle w:val="SANGFO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4C751286" wp14:editId="30CF0DA1">
            <wp:extent cx="5274310" cy="321183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0"/>
        </w:numPr>
        <w:ind w:firstLineChars="200" w:firstLine="420"/>
        <w:jc w:val="left"/>
      </w:pPr>
      <w:r>
        <w:rPr>
          <w:rFonts w:hint="eastAsia"/>
        </w:rPr>
        <w:t>点击相应的图标即可访问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114300" distR="114300">
            <wp:extent cx="4859655" cy="2155190"/>
            <wp:effectExtent l="0" t="0" r="1905" b="889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6"/>
        </w:numPr>
      </w:pPr>
      <w:r>
        <w:rPr>
          <w:rFonts w:hint="eastAsia"/>
        </w:rPr>
        <w:t>若是访问隧道应用，可直接在浏览器输入隧道应用的地址（或本地打开隧道应用的客户端，如</w:t>
      </w:r>
      <w:r>
        <w:rPr>
          <w:rFonts w:hint="eastAsia"/>
        </w:rPr>
        <w:t>SSH</w:t>
      </w:r>
      <w:r>
        <w:rPr>
          <w:rFonts w:hint="eastAsia"/>
        </w:rPr>
        <w:t>工具等）进行访问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114300" distR="114300">
            <wp:extent cx="4865370" cy="2517140"/>
            <wp:effectExtent l="0" t="0" r="11430" b="1270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11"/>
        <w:keepNext w:val="0"/>
        <w:keepLines w:val="0"/>
        <w:pageBreakBefore w:val="0"/>
        <w:widowControl w:val="0"/>
      </w:pPr>
      <w:bookmarkStart w:id="15" w:name="_Toc85658650"/>
      <w:bookmarkStart w:id="16" w:name="_Toc86088571"/>
      <w:r>
        <w:rPr>
          <w:rFonts w:hint="eastAsia"/>
        </w:rPr>
        <w:t>Mac</w:t>
      </w:r>
      <w:r>
        <w:rPr>
          <w:rFonts w:hint="eastAsia"/>
        </w:rPr>
        <w:t>客户端使用说明</w:t>
      </w:r>
      <w:bookmarkEnd w:id="15"/>
      <w:bookmarkEnd w:id="16"/>
    </w:p>
    <w:p w:rsidR="0068609B" w:rsidRDefault="004A5361">
      <w:pPr>
        <w:pStyle w:val="SANGFOR22"/>
      </w:pPr>
      <w:bookmarkStart w:id="17" w:name="_Toc85658651"/>
      <w:bookmarkStart w:id="18" w:name="_Toc86088572"/>
      <w:bookmarkStart w:id="19" w:name="_Toc85656447"/>
      <w:r>
        <w:rPr>
          <w:rFonts w:hint="eastAsia"/>
        </w:rPr>
        <w:t>客户端下载和安装</w:t>
      </w:r>
      <w:bookmarkEnd w:id="17"/>
      <w:bookmarkEnd w:id="18"/>
      <w:bookmarkEnd w:id="19"/>
    </w:p>
    <w:p w:rsidR="0068609B" w:rsidRDefault="004A5361">
      <w:pPr>
        <w:pStyle w:val="SANGFOR33"/>
      </w:pPr>
      <w:bookmarkStart w:id="20" w:name="_Toc85658652"/>
      <w:bookmarkStart w:id="21" w:name="_Toc85656448"/>
      <w:bookmarkStart w:id="22" w:name="_Toc86088573"/>
      <w:r>
        <w:rPr>
          <w:rFonts w:hint="eastAsia"/>
        </w:rPr>
        <w:t>客户端下载</w:t>
      </w:r>
      <w:bookmarkEnd w:id="20"/>
      <w:bookmarkEnd w:id="21"/>
      <w:bookmarkEnd w:id="22"/>
    </w:p>
    <w:p w:rsidR="0068609B" w:rsidRDefault="004A5361">
      <w:pPr>
        <w:pStyle w:val="SANGFOR"/>
      </w:pPr>
      <w:r>
        <w:rPr>
          <w:rFonts w:hint="eastAsia"/>
        </w:rPr>
        <w:t>aTrust</w:t>
      </w:r>
      <w:r>
        <w:rPr>
          <w:rFonts w:hint="eastAsia"/>
        </w:rPr>
        <w:t>客户端下载，用户在浏览器输入客户端接入地址</w:t>
      </w:r>
      <w:r>
        <w:t>https://49.122.0.32/</w:t>
      </w:r>
      <w:r>
        <w:rPr>
          <w:rFonts w:hint="eastAsia"/>
        </w:rPr>
        <w:t>，进入用户登录页面。在用户登录页面的右上角，点击</w:t>
      </w:r>
      <w:r>
        <w:rPr>
          <w:rFonts w:hint="eastAsia"/>
        </w:rPr>
        <w:t>&lt;</w:t>
      </w:r>
      <w:r>
        <w:rPr>
          <w:rFonts w:hint="eastAsia"/>
        </w:rPr>
        <w:t>下载客户端</w:t>
      </w:r>
      <w:r>
        <w:rPr>
          <w:rFonts w:hint="eastAsia"/>
        </w:rPr>
        <w:t>&gt;</w:t>
      </w:r>
      <w:r>
        <w:rPr>
          <w:rFonts w:hint="eastAsia"/>
        </w:rPr>
        <w:t>。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114300" distR="114300">
            <wp:extent cx="4895215" cy="1870710"/>
            <wp:effectExtent l="0" t="0" r="12065" b="381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</w:pPr>
      <w:r>
        <w:rPr>
          <w:rFonts w:hint="eastAsia"/>
        </w:rPr>
        <w:t>选择</w:t>
      </w:r>
      <w:r>
        <w:rPr>
          <w:rFonts w:hint="eastAsia"/>
        </w:rPr>
        <w:t>Mac</w:t>
      </w:r>
      <w:r>
        <w:rPr>
          <w:rFonts w:hint="eastAsia"/>
        </w:rPr>
        <w:t>客户端，点击</w:t>
      </w:r>
      <w:r>
        <w:rPr>
          <w:rFonts w:hint="eastAsia"/>
        </w:rPr>
        <w:t>&lt;</w:t>
      </w:r>
      <w:r>
        <w:rPr>
          <w:rFonts w:hint="eastAsia"/>
        </w:rPr>
        <w:t>立即下载</w:t>
      </w:r>
      <w:r>
        <w:rPr>
          <w:rFonts w:hint="eastAsia"/>
        </w:rPr>
        <w:t>&gt;</w:t>
      </w:r>
      <w:r>
        <w:rPr>
          <w:rFonts w:hint="eastAsia"/>
        </w:rPr>
        <w:t>完成客户端下载。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862830" cy="2976880"/>
            <wp:effectExtent l="0" t="0" r="13970" b="10160"/>
            <wp:docPr id="4" name="图片 4" descr="dbcb656c6101b2077239a1f57094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bcb656c6101b2077239a1f5709470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</w:pPr>
      <w:r>
        <w:rPr>
          <w:rFonts w:hint="eastAsia"/>
        </w:rPr>
        <w:t>下载完成后，即可查看到下载的安装包。</w:t>
      </w:r>
    </w:p>
    <w:p w:rsidR="0068609B" w:rsidRDefault="004A5361">
      <w:pPr>
        <w:pStyle w:val="SANGFOR"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114300" distR="114300">
            <wp:extent cx="3314700" cy="292100"/>
            <wp:effectExtent l="0" t="0" r="762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33"/>
      </w:pPr>
      <w:bookmarkStart w:id="23" w:name="_Toc85656449"/>
      <w:bookmarkStart w:id="24" w:name="_Toc85658653"/>
      <w:bookmarkStart w:id="25" w:name="_Toc86088574"/>
      <w:r>
        <w:rPr>
          <w:rFonts w:hint="eastAsia"/>
        </w:rPr>
        <w:t>客户端安装</w:t>
      </w:r>
      <w:bookmarkEnd w:id="23"/>
      <w:bookmarkEnd w:id="24"/>
      <w:bookmarkEnd w:id="25"/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章节</w:t>
      </w:r>
      <w:r>
        <w:rPr>
          <w:rFonts w:hint="eastAsia"/>
        </w:rPr>
        <w:t>2.1</w:t>
      </w:r>
      <w:r>
        <w:rPr>
          <w:rFonts w:hint="eastAsia"/>
        </w:rPr>
        <w:t>已完成了</w:t>
      </w:r>
      <w:r>
        <w:rPr>
          <w:rFonts w:hint="eastAsia"/>
        </w:rPr>
        <w:t>aTrust</w:t>
      </w:r>
      <w:r>
        <w:rPr>
          <w:rFonts w:hint="eastAsia"/>
        </w:rPr>
        <w:t>客户端的下载，此时用户双击安装包。进入安装页面，点击</w:t>
      </w:r>
      <w:r>
        <w:rPr>
          <w:rFonts w:hint="eastAsia"/>
        </w:rPr>
        <w:t>&lt;</w:t>
      </w:r>
      <w:r>
        <w:rPr>
          <w:rFonts w:hint="eastAsia"/>
        </w:rPr>
        <w:t>立即安装</w:t>
      </w:r>
      <w:r>
        <w:rPr>
          <w:rFonts w:hint="eastAsia"/>
        </w:rPr>
        <w:t>&gt;</w:t>
      </w:r>
      <w:r>
        <w:rPr>
          <w:rFonts w:hint="eastAsia"/>
        </w:rPr>
        <w:t>。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114300" distR="114300">
            <wp:extent cx="4794885" cy="3433445"/>
            <wp:effectExtent l="0" t="0" r="571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  <w:lang w:eastAsia="zh-Hans"/>
        </w:rPr>
        <w:lastRenderedPageBreak/>
        <w:t>查看用户使用协议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点击继续</w:t>
      </w:r>
      <w:r>
        <w:rPr>
          <w:lang w:eastAsia="zh-Hans"/>
        </w:rPr>
        <w:t>。</w:t>
      </w:r>
    </w:p>
    <w:p w:rsidR="0068609B" w:rsidRDefault="004A5361">
      <w:pPr>
        <w:pStyle w:val="SANGFOR0"/>
        <w:ind w:left="0"/>
        <w:jc w:val="center"/>
      </w:pPr>
      <w:r>
        <w:rPr>
          <w:noProof/>
        </w:rPr>
        <w:drawing>
          <wp:inline distT="0" distB="0" distL="114300" distR="114300">
            <wp:extent cx="4836795" cy="3463925"/>
            <wp:effectExtent l="0" t="0" r="952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同意用户使用协议以安装，若不同意则退出安装器。</w:t>
      </w:r>
    </w:p>
    <w:p w:rsidR="0068609B" w:rsidRDefault="004A5361">
      <w:pPr>
        <w:pStyle w:val="SANGFOR0"/>
      </w:pPr>
      <w:r>
        <w:rPr>
          <w:noProof/>
        </w:rPr>
        <w:drawing>
          <wp:inline distT="0" distB="0" distL="114300" distR="114300">
            <wp:extent cx="4857115" cy="1720850"/>
            <wp:effectExtent l="0" t="0" r="444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  <w:lang w:eastAsia="zh-Hans"/>
        </w:rPr>
        <w:t>选择安装的位置然后点击安装</w:t>
      </w:r>
      <w:r>
        <w:rPr>
          <w:lang w:eastAsia="zh-Hans"/>
        </w:rPr>
        <w:t>。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114300" distR="114300">
            <wp:extent cx="4828540" cy="345821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  <w:lang w:eastAsia="zh-Hans"/>
        </w:rPr>
        <w:t>安装新软件需要使用指纹或者密码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验证指纹或密码以继续</w:t>
      </w:r>
      <w:r>
        <w:rPr>
          <w:lang w:eastAsia="zh-Hans"/>
        </w:rPr>
        <w:t>。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114300" distR="114300">
            <wp:extent cx="4844415" cy="2714625"/>
            <wp:effectExtent l="0" t="0" r="190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rcRect b="5315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  <w:lang w:eastAsia="zh-Hans"/>
        </w:rPr>
        <w:t>开始安装</w:t>
      </w:r>
      <w:r>
        <w:rPr>
          <w:rFonts w:hint="eastAsia"/>
          <w:lang w:eastAsia="zh-Hans"/>
        </w:rPr>
        <w:t>aTrust</w:t>
      </w:r>
      <w:r>
        <w:rPr>
          <w:rFonts w:hint="eastAsia"/>
          <w:lang w:eastAsia="zh-Hans"/>
        </w:rPr>
        <w:t>客户端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等待安装完成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安装期间会有弹窗提示申请权限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选择允许</w:t>
      </w:r>
      <w:r>
        <w:rPr>
          <w:lang w:eastAsia="zh-Hans"/>
        </w:rPr>
        <w:t>。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114300" distR="114300">
            <wp:extent cx="4845050" cy="3469640"/>
            <wp:effectExtent l="0" t="0" r="127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46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114300" distR="114300">
            <wp:extent cx="3302000" cy="2692400"/>
            <wp:effectExtent l="0" t="0" r="508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  <w:lang w:eastAsia="zh-Hans"/>
        </w:rPr>
        <w:t>安装成功后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点击关闭即可退出安装</w:t>
      </w:r>
      <w:r>
        <w:rPr>
          <w:rFonts w:hint="eastAsia"/>
        </w:rPr>
        <w:t>。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114300" distR="114300">
            <wp:extent cx="4853940" cy="3475990"/>
            <wp:effectExtent l="0" t="0" r="762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  <w:lang w:eastAsia="zh-Hans"/>
        </w:rPr>
        <w:t>安装完成后会提示是否需要八安装器置入垃圾桶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可根据自己的选择保留或者置入垃圾桶</w:t>
      </w:r>
      <w:r>
        <w:rPr>
          <w:lang w:eastAsia="zh-Hans"/>
        </w:rPr>
        <w:t>。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114300" distR="114300">
            <wp:extent cx="3302000" cy="297180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  <w:lang w:eastAsia="zh-Hans"/>
        </w:rPr>
        <w:t>在启动器中查看是否存在</w:t>
      </w:r>
      <w:r>
        <w:rPr>
          <w:rFonts w:hint="eastAsia"/>
          <w:lang w:eastAsia="zh-Hans"/>
        </w:rPr>
        <w:t>aTrust</w:t>
      </w:r>
      <w:r>
        <w:rPr>
          <w:rFonts w:hint="eastAsia"/>
          <w:lang w:eastAsia="zh-Hans"/>
        </w:rPr>
        <w:t>的应用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有则安装完毕</w:t>
      </w:r>
      <w:r>
        <w:rPr>
          <w:lang w:eastAsia="zh-Hans"/>
        </w:rPr>
        <w:t>。</w:t>
      </w:r>
    </w:p>
    <w:p w:rsidR="0068609B" w:rsidRDefault="004A5361">
      <w:pPr>
        <w:pStyle w:val="SANGFOR"/>
        <w:numPr>
          <w:ilvl w:val="0"/>
          <w:numId w:val="0"/>
        </w:numPr>
        <w:ind w:left="590" w:hanging="23"/>
        <w:jc w:val="center"/>
      </w:pPr>
      <w:r>
        <w:rPr>
          <w:noProof/>
        </w:rPr>
        <w:drawing>
          <wp:inline distT="0" distB="0" distL="114300" distR="114300">
            <wp:extent cx="1056005" cy="937895"/>
            <wp:effectExtent l="0" t="0" r="1079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22"/>
      </w:pPr>
      <w:bookmarkStart w:id="26" w:name="_Toc85656450"/>
      <w:bookmarkStart w:id="27" w:name="_Toc85658654"/>
      <w:bookmarkStart w:id="28" w:name="_Toc86088575"/>
      <w:r>
        <w:rPr>
          <w:rFonts w:hint="eastAsia"/>
        </w:rPr>
        <w:lastRenderedPageBreak/>
        <w:t>用户登录</w:t>
      </w:r>
      <w:bookmarkEnd w:id="26"/>
      <w:bookmarkEnd w:id="27"/>
      <w:bookmarkEnd w:id="28"/>
    </w:p>
    <w:p w:rsidR="0068609B" w:rsidRDefault="004A5361">
      <w:pPr>
        <w:pStyle w:val="SANGFOR"/>
        <w:numPr>
          <w:ilvl w:val="0"/>
          <w:numId w:val="5"/>
        </w:numPr>
      </w:pPr>
      <w:r>
        <w:rPr>
          <w:rFonts w:hint="eastAsia"/>
        </w:rPr>
        <w:t>在</w:t>
      </w:r>
      <w:r>
        <w:rPr>
          <w:rFonts w:hint="eastAsia"/>
        </w:rPr>
        <w:t>PC</w:t>
      </w:r>
      <w:r>
        <w:rPr>
          <w:rFonts w:hint="eastAsia"/>
        </w:rPr>
        <w:t>端桌面，在</w:t>
      </w:r>
      <w:r>
        <w:rPr>
          <w:rFonts w:hint="eastAsia"/>
        </w:rPr>
        <w:t>PC</w:t>
      </w:r>
      <w:r>
        <w:rPr>
          <w:rFonts w:hint="eastAsia"/>
        </w:rPr>
        <w:t>端桌面，鼠标双击</w:t>
      </w:r>
      <w:r>
        <w:rPr>
          <w:rFonts w:hint="eastAsia"/>
        </w:rPr>
        <w:t>atrust</w:t>
      </w:r>
      <w:r>
        <w:rPr>
          <w:rFonts w:hint="eastAsia"/>
        </w:rPr>
        <w:t>客户端图标，点击电脑右下角，输入浏览器地址</w:t>
      </w:r>
      <w:hyperlink r:id="rId35" w:history="1">
        <w:r>
          <w:rPr>
            <w:rStyle w:val="a7"/>
          </w:rPr>
          <w:t>https://49.122.0.32</w:t>
        </w:r>
      </w:hyperlink>
      <w:r>
        <w:rPr>
          <w:rFonts w:hint="eastAsia"/>
        </w:rPr>
        <w:t>，点击前往网页登录，浏览器跳转出用户登录界面。</w:t>
      </w:r>
    </w:p>
    <w:p w:rsidR="0068609B" w:rsidRDefault="004A5361">
      <w:pPr>
        <w:pStyle w:val="SANGFOR"/>
        <w:numPr>
          <w:ilvl w:val="0"/>
          <w:numId w:val="0"/>
        </w:numPr>
        <w:ind w:left="306"/>
        <w:jc w:val="center"/>
      </w:pPr>
      <w:r>
        <w:rPr>
          <w:noProof/>
        </w:rPr>
        <w:drawing>
          <wp:inline distT="0" distB="0" distL="0" distR="0">
            <wp:extent cx="1913890" cy="21564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1065" cy="216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在用户登录界面，点击下方的</w:t>
      </w:r>
      <w:r>
        <w:rPr>
          <w:rFonts w:hint="eastAsia"/>
        </w:rPr>
        <w:t>ldap</w:t>
      </w:r>
      <w:r>
        <w:t>,</w:t>
      </w:r>
      <w:r>
        <w:rPr>
          <w:rFonts w:hint="eastAsia"/>
        </w:rPr>
        <w:t>输入用户的账号密码，并点击</w:t>
      </w:r>
      <w:r>
        <w:rPr>
          <w:rFonts w:hint="eastAsia"/>
        </w:rPr>
        <w:t>&lt;</w:t>
      </w:r>
      <w:r>
        <w:rPr>
          <w:rFonts w:hint="eastAsia"/>
        </w:rPr>
        <w:t>登录</w:t>
      </w:r>
      <w:r>
        <w:rPr>
          <w:rFonts w:hint="eastAsia"/>
        </w:rPr>
        <w:t>&gt;</w:t>
      </w:r>
      <w:r>
        <w:rPr>
          <w:rFonts w:hint="eastAsia"/>
        </w:rPr>
        <w:t>按钮，完成用户登录。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>
            <wp:extent cx="5274310" cy="2872740"/>
            <wp:effectExtent l="0" t="0" r="2540" b="381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>
            <wp:extent cx="5274310" cy="2983230"/>
            <wp:effectExtent l="0" t="0" r="2540" b="762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用户登录后，跳转至用户的应用中心页面。可在该页面查看到用户具有的授权应用权限。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114300" distR="114300">
            <wp:extent cx="4895215" cy="1985010"/>
            <wp:effectExtent l="0" t="0" r="12065" b="1143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r>
        <w:rPr>
          <w:rFonts w:hint="eastAsia"/>
        </w:rPr>
        <w:t>访问方式参加上方的windows系统访问。</w:t>
      </w:r>
    </w:p>
    <w:p w:rsidR="0068609B" w:rsidRDefault="004A5361">
      <w:pPr>
        <w:pStyle w:val="SANGFOR11"/>
        <w:keepNext w:val="0"/>
        <w:keepLines w:val="0"/>
        <w:pageBreakBefore w:val="0"/>
        <w:widowControl w:val="0"/>
      </w:pPr>
      <w:bookmarkStart w:id="29" w:name="_Toc85658663"/>
      <w:bookmarkStart w:id="30" w:name="_Toc86088576"/>
      <w:r>
        <w:rPr>
          <w:rFonts w:hint="eastAsia"/>
        </w:rPr>
        <w:t>移动端客户端使用说明</w:t>
      </w:r>
      <w:bookmarkEnd w:id="29"/>
      <w:bookmarkEnd w:id="30"/>
    </w:p>
    <w:p w:rsidR="0068609B" w:rsidRDefault="004A5361">
      <w:pPr>
        <w:pStyle w:val="SANGFOR22"/>
      </w:pPr>
      <w:bookmarkStart w:id="31" w:name="_Toc86088577"/>
      <w:bookmarkStart w:id="32" w:name="_Toc85656101"/>
      <w:bookmarkStart w:id="33" w:name="_Toc85658664"/>
      <w:r>
        <w:rPr>
          <w:rFonts w:hint="eastAsia"/>
        </w:rPr>
        <w:t>客户端下载和安装</w:t>
      </w:r>
      <w:bookmarkEnd w:id="31"/>
      <w:bookmarkEnd w:id="32"/>
      <w:bookmarkEnd w:id="33"/>
    </w:p>
    <w:p w:rsidR="0068609B" w:rsidRDefault="004A5361">
      <w:pPr>
        <w:pStyle w:val="ItemListCharSANGFOR"/>
        <w:numPr>
          <w:ilvl w:val="0"/>
          <w:numId w:val="0"/>
        </w:numPr>
        <w:ind w:left="567"/>
      </w:pPr>
      <w:r>
        <w:rPr>
          <w:rFonts w:hint="eastAsia"/>
        </w:rPr>
        <w:t>本章介绍了零信任</w:t>
      </w:r>
      <w:r>
        <w:rPr>
          <w:rFonts w:hint="eastAsia"/>
        </w:rPr>
        <w:t>aTrust</w:t>
      </w:r>
      <w:r>
        <w:rPr>
          <w:rFonts w:hint="eastAsia"/>
        </w:rPr>
        <w:t>产品移动端</w:t>
      </w:r>
      <w:r>
        <w:rPr>
          <w:rFonts w:hint="eastAsia"/>
        </w:rPr>
        <w:t>app</w:t>
      </w:r>
      <w:r>
        <w:rPr>
          <w:rFonts w:hint="eastAsia"/>
        </w:rPr>
        <w:t>在安卓和苹果手机用户如何下载</w:t>
      </w:r>
      <w:r>
        <w:rPr>
          <w:rFonts w:hint="eastAsia"/>
        </w:rPr>
        <w:t>aTrust app</w:t>
      </w:r>
      <w:r>
        <w:rPr>
          <w:rFonts w:hint="eastAsia"/>
        </w:rPr>
        <w:t>、安装及使用。</w:t>
      </w:r>
    </w:p>
    <w:p w:rsidR="0068609B" w:rsidRDefault="004A5361">
      <w:pPr>
        <w:pStyle w:val="SANGFOR33"/>
      </w:pPr>
      <w:bookmarkStart w:id="34" w:name="_Toc85658665"/>
      <w:bookmarkStart w:id="35" w:name="_Toc22973"/>
      <w:bookmarkStart w:id="36" w:name="_Toc85656102"/>
      <w:bookmarkStart w:id="37" w:name="_Toc86088578"/>
      <w:r>
        <w:rPr>
          <w:rFonts w:hint="eastAsia"/>
        </w:rPr>
        <w:t>Android</w:t>
      </w:r>
      <w:r>
        <w:rPr>
          <w:rFonts w:hint="eastAsia"/>
        </w:rPr>
        <w:t>用户</w:t>
      </w:r>
      <w:r>
        <w:rPr>
          <w:rFonts w:hint="eastAsia"/>
        </w:rPr>
        <w:t>app</w:t>
      </w:r>
      <w:r>
        <w:rPr>
          <w:rFonts w:hint="eastAsia"/>
        </w:rPr>
        <w:t>安装</w:t>
      </w:r>
      <w:bookmarkEnd w:id="34"/>
      <w:bookmarkEnd w:id="35"/>
      <w:bookmarkEnd w:id="36"/>
      <w:bookmarkEnd w:id="37"/>
    </w:p>
    <w:p w:rsidR="0068609B" w:rsidRDefault="004A5361">
      <w:pPr>
        <w:pStyle w:val="SANGFOR0"/>
      </w:pPr>
      <w:r>
        <w:rPr>
          <w:rFonts w:hint="eastAsia"/>
        </w:rPr>
        <w:t>将介绍不同手机品牌用户的下载方式。</w:t>
      </w:r>
    </w:p>
    <w:p w:rsidR="0068609B" w:rsidRDefault="004A5361">
      <w:pPr>
        <w:pStyle w:val="SANGFOR33"/>
      </w:pPr>
      <w:bookmarkStart w:id="38" w:name="_Toc85656103"/>
      <w:bookmarkStart w:id="39" w:name="_Toc85658666"/>
      <w:bookmarkStart w:id="40" w:name="_Toc86088579"/>
      <w:bookmarkStart w:id="41" w:name="_Toc1592"/>
      <w:r>
        <w:rPr>
          <w:rFonts w:hint="eastAsia"/>
        </w:rPr>
        <w:lastRenderedPageBreak/>
        <w:t>小米用户</w:t>
      </w:r>
      <w:bookmarkEnd w:id="38"/>
      <w:bookmarkEnd w:id="39"/>
      <w:bookmarkEnd w:id="40"/>
      <w:bookmarkEnd w:id="41"/>
    </w:p>
    <w:p w:rsidR="0068609B" w:rsidRDefault="004A5361">
      <w:pPr>
        <w:pStyle w:val="SANGFOR"/>
      </w:pPr>
      <w:r>
        <w:rPr>
          <w:rFonts w:hint="eastAsia"/>
        </w:rPr>
        <w:t xml:space="preserve"> </w:t>
      </w:r>
      <w:r>
        <w:rPr>
          <w:rFonts w:hint="eastAsia"/>
        </w:rPr>
        <w:t>使用小米手机用户，打开手机自带的应用商店。</w:t>
      </w:r>
    </w:p>
    <w:p w:rsidR="0068609B" w:rsidRDefault="004A5361">
      <w:pPr>
        <w:pStyle w:val="SANGFOR"/>
      </w:pPr>
      <w:r>
        <w:rPr>
          <w:rFonts w:hint="eastAsia"/>
        </w:rPr>
        <w:t>在应用商店内，直接搜索【</w:t>
      </w:r>
      <w:r>
        <w:rPr>
          <w:rFonts w:hint="eastAsia"/>
        </w:rPr>
        <w:t>aTrust</w:t>
      </w:r>
      <w:r>
        <w:rPr>
          <w:rFonts w:hint="eastAsia"/>
        </w:rPr>
        <w:t>】，并点击</w:t>
      </w:r>
      <w:r>
        <w:rPr>
          <w:rFonts w:hint="eastAsia"/>
        </w:rPr>
        <w:t>&lt;</w:t>
      </w:r>
      <w:r>
        <w:rPr>
          <w:rFonts w:hint="eastAsia"/>
        </w:rPr>
        <w:t>安装</w:t>
      </w:r>
      <w:r>
        <w:rPr>
          <w:rFonts w:hint="eastAsia"/>
        </w:rPr>
        <w:t>&gt;</w:t>
      </w:r>
      <w:r>
        <w:rPr>
          <w:rFonts w:hint="eastAsia"/>
        </w:rPr>
        <w:t>完成</w:t>
      </w:r>
      <w:r>
        <w:rPr>
          <w:rFonts w:hint="eastAsia"/>
        </w:rPr>
        <w:t>app</w:t>
      </w:r>
      <w:r>
        <w:rPr>
          <w:rFonts w:hint="eastAsia"/>
        </w:rPr>
        <w:t>安装。</w:t>
      </w:r>
    </w:p>
    <w:p w:rsidR="0068609B" w:rsidRDefault="004A5361">
      <w:pPr>
        <w:pStyle w:val="SANGFOR0"/>
        <w:jc w:val="center"/>
      </w:pPr>
      <w:r>
        <w:rPr>
          <w:noProof/>
        </w:rPr>
        <w:drawing>
          <wp:inline distT="0" distB="0" distL="114300" distR="114300">
            <wp:extent cx="1845945" cy="3903980"/>
            <wp:effectExtent l="0" t="0" r="13335" b="1270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33"/>
      </w:pPr>
      <w:bookmarkStart w:id="42" w:name="_Toc85658667"/>
      <w:bookmarkStart w:id="43" w:name="_Toc86088580"/>
      <w:bookmarkStart w:id="44" w:name="_Toc85656104"/>
      <w:bookmarkStart w:id="45" w:name="_Toc22549"/>
      <w:r>
        <w:rPr>
          <w:rFonts w:hint="eastAsia"/>
        </w:rPr>
        <w:t>非小米用户</w:t>
      </w:r>
      <w:bookmarkEnd w:id="42"/>
      <w:bookmarkEnd w:id="43"/>
      <w:bookmarkEnd w:id="44"/>
      <w:bookmarkEnd w:id="45"/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使用手机微信，或其它带扫描功能的</w:t>
      </w:r>
      <w:r>
        <w:rPr>
          <w:rFonts w:hint="eastAsia"/>
        </w:rPr>
        <w:t>app</w:t>
      </w:r>
      <w:r>
        <w:rPr>
          <w:rFonts w:hint="eastAsia"/>
        </w:rPr>
        <w:t>，扫描如下二维码。</w:t>
      </w:r>
    </w:p>
    <w:p w:rsidR="0068609B" w:rsidRDefault="004A5361">
      <w:pPr>
        <w:pStyle w:val="NotesHeadingSANGFOR"/>
      </w:pPr>
      <w:r>
        <w:rPr>
          <w:rFonts w:ascii="宋体" w:hAnsi="宋体" w:hint="eastAsia"/>
          <w:noProof/>
          <w:sz w:val="18"/>
          <w:szCs w:val="18"/>
        </w:rPr>
        <w:drawing>
          <wp:inline distT="0" distB="0" distL="0" distR="0">
            <wp:extent cx="600710" cy="227330"/>
            <wp:effectExtent l="0" t="0" r="8890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23" b="28340"/>
                    <a:stretch>
                      <a:fillRect/>
                    </a:stretch>
                  </pic:blipFill>
                  <pic:spPr>
                    <a:xfrm>
                      <a:off x="0" y="0"/>
                      <a:ext cx="662971" cy="2511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：</w:t>
      </w:r>
    </w:p>
    <w:p w:rsidR="0068609B" w:rsidRDefault="004A5361">
      <w:pPr>
        <w:pStyle w:val="NotesTextSANGFOR"/>
      </w:pPr>
      <w:r>
        <w:rPr>
          <w:rFonts w:hint="eastAsia"/>
        </w:rPr>
        <w:t>若扫码二维码无法下载移动端</w:t>
      </w:r>
      <w:r>
        <w:rPr>
          <w:rFonts w:hint="eastAsia"/>
        </w:rPr>
        <w:t>aTrust app</w:t>
      </w:r>
      <w:r>
        <w:rPr>
          <w:rFonts w:hint="eastAsia"/>
        </w:rPr>
        <w:t>软件，请在手机浏览器访问如下链接进行下载。</w:t>
      </w:r>
    </w:p>
    <w:p w:rsidR="0068609B" w:rsidRDefault="004A5361">
      <w:pPr>
        <w:pStyle w:val="NotesTextSANGFOR"/>
      </w:pPr>
      <w:r>
        <w:rPr>
          <w:rFonts w:hint="eastAsia"/>
        </w:rPr>
        <w:t>https://www.sangfor.com.cn/support/Software_Download/aTrust.apk</w:t>
      </w:r>
      <w:r>
        <w:rPr>
          <w:rFonts w:hint="eastAsia"/>
        </w:rPr>
        <w:t>。</w:t>
      </w:r>
    </w:p>
    <w:p w:rsidR="0068609B" w:rsidRDefault="004A5361">
      <w:pPr>
        <w:pStyle w:val="SANGFOR0"/>
        <w:ind w:leftChars="200" w:left="420"/>
        <w:jc w:val="center"/>
      </w:pPr>
      <w:r>
        <w:rPr>
          <w:noProof/>
        </w:rPr>
        <w:lastRenderedPageBreak/>
        <w:drawing>
          <wp:inline distT="0" distB="0" distL="114300" distR="114300">
            <wp:extent cx="3810000" cy="2326640"/>
            <wp:effectExtent l="0" t="0" r="0" b="508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 xml:space="preserve"> </w:t>
      </w:r>
      <w:r>
        <w:rPr>
          <w:rFonts w:hint="eastAsia"/>
        </w:rPr>
        <w:t>扫描成功后，手机页面显示【</w:t>
      </w:r>
      <w:r>
        <w:rPr>
          <w:rFonts w:hint="eastAsia"/>
        </w:rPr>
        <w:t>aTrust</w:t>
      </w:r>
      <w:r>
        <w:rPr>
          <w:rFonts w:hint="eastAsia"/>
        </w:rPr>
        <w:t>】</w:t>
      </w:r>
      <w:r>
        <w:rPr>
          <w:rFonts w:hint="eastAsia"/>
        </w:rPr>
        <w:t>app</w:t>
      </w:r>
      <w:r>
        <w:rPr>
          <w:rFonts w:hint="eastAsia"/>
        </w:rPr>
        <w:t>的下载页面，并点击右上角的【</w:t>
      </w:r>
      <w:r>
        <w:rPr>
          <w:rFonts w:hint="eastAsia"/>
        </w:rPr>
        <w:t>...</w:t>
      </w:r>
      <w:r>
        <w:rPr>
          <w:rFonts w:hint="eastAsia"/>
        </w:rPr>
        <w:t>】选择使用浏览器打开。</w:t>
      </w:r>
    </w:p>
    <w:p w:rsidR="0068609B" w:rsidRDefault="004A5361">
      <w:pPr>
        <w:pStyle w:val="SANGFOR0"/>
        <w:ind w:leftChars="200" w:left="420"/>
        <w:jc w:val="left"/>
      </w:pPr>
      <w:r>
        <w:rPr>
          <w:rFonts w:eastAsiaTheme="minorEastAsia" w:hint="eastAsia"/>
          <w:noProof/>
        </w:rPr>
        <w:drawing>
          <wp:inline distT="0" distB="0" distL="114300" distR="114300">
            <wp:extent cx="1898015" cy="3873500"/>
            <wp:effectExtent l="0" t="0" r="6985" b="12700"/>
            <wp:docPr id="62" name="图片 62" descr="ea6c0b459e5c8306de7bca4e668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ea6c0b459e5c8306de7bca4e66834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</w:rPr>
        <w:t xml:space="preserve">         </w:t>
      </w:r>
      <w:r>
        <w:rPr>
          <w:noProof/>
        </w:rPr>
        <w:drawing>
          <wp:inline distT="0" distB="0" distL="114300" distR="114300">
            <wp:extent cx="1899920" cy="3878580"/>
            <wp:effectExtent l="0" t="0" r="5080" b="7620"/>
            <wp:docPr id="63" name="图片 63" descr="8865fe1ed3705ee148a7647b4e7f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8865fe1ed3705ee148a7647b4e7f9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进入浏览器的下载页面，如下。</w:t>
      </w:r>
    </w:p>
    <w:p w:rsidR="0068609B" w:rsidRDefault="004A5361">
      <w:pPr>
        <w:pStyle w:val="SANGFOR0"/>
        <w:ind w:leftChars="200" w:left="420"/>
        <w:jc w:val="center"/>
      </w:pPr>
      <w:r>
        <w:rPr>
          <w:noProof/>
        </w:rPr>
        <w:lastRenderedPageBreak/>
        <w:drawing>
          <wp:inline distT="0" distB="0" distL="114300" distR="114300">
            <wp:extent cx="1978660" cy="4039870"/>
            <wp:effectExtent l="0" t="0" r="2540" b="13970"/>
            <wp:docPr id="128" name="图片 128" descr="62d6e2806d229acf4390a4ef8a72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62d6e2806d229acf4390a4ef8a727c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点击【下载】，设置允许从浏览器安装</w:t>
      </w:r>
      <w:r>
        <w:rPr>
          <w:rFonts w:hint="eastAsia"/>
        </w:rPr>
        <w:t>app</w:t>
      </w:r>
      <w:r>
        <w:rPr>
          <w:rFonts w:hint="eastAsia"/>
        </w:rPr>
        <w:t>，在风险告警页面点击【继续安装】完成</w:t>
      </w:r>
      <w:r>
        <w:rPr>
          <w:rFonts w:hint="eastAsia"/>
        </w:rPr>
        <w:t>app</w:t>
      </w:r>
      <w:r>
        <w:rPr>
          <w:rFonts w:hint="eastAsia"/>
        </w:rPr>
        <w:t>在手机上的安装。</w:t>
      </w:r>
    </w:p>
    <w:p w:rsidR="0068609B" w:rsidRDefault="004A5361">
      <w:pPr>
        <w:pStyle w:val="SANGFOR0"/>
        <w:ind w:leftChars="200" w:left="420"/>
        <w:jc w:val="left"/>
      </w:pPr>
      <w:r>
        <w:rPr>
          <w:noProof/>
        </w:rPr>
        <w:drawing>
          <wp:inline distT="0" distB="0" distL="114300" distR="114300">
            <wp:extent cx="1909445" cy="3899535"/>
            <wp:effectExtent l="0" t="0" r="10795" b="1905"/>
            <wp:docPr id="129" name="图片 129" descr="8e8030a1df8cbc71cc13c93c6b5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8e8030a1df8cbc71cc13c93c6b544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1899920" cy="3879215"/>
            <wp:effectExtent l="0" t="0" r="5080" b="6985"/>
            <wp:docPr id="130" name="图片 130" descr="9cefb0f27b725742f4e85b3b761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9cefb0f27b725742f4e85b3b761310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33"/>
      </w:pPr>
      <w:bookmarkStart w:id="46" w:name="_Toc11968"/>
      <w:bookmarkStart w:id="47" w:name="_Toc85656105"/>
      <w:bookmarkStart w:id="48" w:name="_Toc86088581"/>
      <w:bookmarkStart w:id="49" w:name="_Toc85658668"/>
      <w:r>
        <w:rPr>
          <w:rFonts w:hint="eastAsia"/>
        </w:rPr>
        <w:lastRenderedPageBreak/>
        <w:t>苹果用户</w:t>
      </w:r>
      <w:r>
        <w:rPr>
          <w:rFonts w:hint="eastAsia"/>
        </w:rPr>
        <w:t>app</w:t>
      </w:r>
      <w:r>
        <w:rPr>
          <w:rFonts w:hint="eastAsia"/>
        </w:rPr>
        <w:t>安装</w:t>
      </w:r>
      <w:bookmarkEnd w:id="46"/>
      <w:bookmarkEnd w:id="47"/>
      <w:bookmarkEnd w:id="48"/>
      <w:bookmarkEnd w:id="49"/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使用苹果手机用户，打开手机自带的</w:t>
      </w:r>
      <w:r>
        <w:rPr>
          <w:rFonts w:hint="eastAsia"/>
        </w:rPr>
        <w:t>APPstore</w:t>
      </w:r>
      <w:r>
        <w:rPr>
          <w:rFonts w:hint="eastAsia"/>
        </w:rPr>
        <w:t>。</w:t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在</w:t>
      </w:r>
      <w:r>
        <w:rPr>
          <w:rFonts w:hint="eastAsia"/>
        </w:rPr>
        <w:t>APPstore</w:t>
      </w:r>
      <w:r>
        <w:rPr>
          <w:rFonts w:hint="eastAsia"/>
        </w:rPr>
        <w:t>内，直接搜索【</w:t>
      </w:r>
      <w:r>
        <w:rPr>
          <w:rFonts w:hint="eastAsia"/>
        </w:rPr>
        <w:t>aTrust</w:t>
      </w:r>
      <w:r>
        <w:rPr>
          <w:rFonts w:hint="eastAsia"/>
        </w:rPr>
        <w:t>】，并点击</w:t>
      </w:r>
      <w:r>
        <w:rPr>
          <w:rFonts w:hint="eastAsia"/>
        </w:rPr>
        <w:t>&lt;</w:t>
      </w:r>
      <w:r>
        <w:rPr>
          <w:rFonts w:hint="eastAsia"/>
        </w:rPr>
        <w:t>安装</w:t>
      </w:r>
      <w:r>
        <w:rPr>
          <w:rFonts w:hint="eastAsia"/>
        </w:rPr>
        <w:t>&gt;</w:t>
      </w:r>
      <w:r>
        <w:rPr>
          <w:rFonts w:hint="eastAsia"/>
        </w:rPr>
        <w:t>完成</w:t>
      </w:r>
      <w:r>
        <w:rPr>
          <w:rFonts w:hint="eastAsia"/>
        </w:rPr>
        <w:t>app</w:t>
      </w:r>
      <w:r>
        <w:rPr>
          <w:rFonts w:hint="eastAsia"/>
        </w:rPr>
        <w:t>安装。</w:t>
      </w:r>
    </w:p>
    <w:p w:rsidR="0068609B" w:rsidRDefault="004A5361">
      <w:pPr>
        <w:pStyle w:val="SANGFOR0"/>
        <w:ind w:leftChars="200" w:left="420"/>
        <w:jc w:val="center"/>
      </w:pPr>
      <w:r>
        <w:rPr>
          <w:b/>
          <w:bCs/>
          <w:noProof/>
          <w:sz w:val="32"/>
          <w:szCs w:val="40"/>
        </w:rPr>
        <w:drawing>
          <wp:inline distT="0" distB="0" distL="114300" distR="114300">
            <wp:extent cx="1959610" cy="3485515"/>
            <wp:effectExtent l="0" t="0" r="6350" b="4445"/>
            <wp:docPr id="131" name="图片 131" descr="2743e80e2bcc0e7b9f7dae080ff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2743e80e2bcc0e7b9f7dae080ff32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22"/>
      </w:pPr>
      <w:bookmarkStart w:id="50" w:name="_Toc85658669"/>
      <w:bookmarkStart w:id="51" w:name="_Toc86088582"/>
      <w:bookmarkStart w:id="52" w:name="_Toc85656106"/>
      <w:r>
        <w:rPr>
          <w:rFonts w:hint="eastAsia"/>
        </w:rPr>
        <w:t>用户登录</w:t>
      </w:r>
      <w:bookmarkEnd w:id="50"/>
      <w:bookmarkEnd w:id="51"/>
      <w:bookmarkEnd w:id="52"/>
    </w:p>
    <w:p w:rsidR="0068609B" w:rsidRDefault="004A5361">
      <w:pPr>
        <w:pStyle w:val="SANGFOR0"/>
      </w:pPr>
      <w:r>
        <w:rPr>
          <w:rFonts w:hint="eastAsia"/>
        </w:rPr>
        <w:t>点击【</w:t>
      </w:r>
      <w:r>
        <w:rPr>
          <w:rFonts w:hint="eastAsia"/>
        </w:rPr>
        <w:t>aTrust</w:t>
      </w:r>
      <w:r>
        <w:rPr>
          <w:rFonts w:hint="eastAsia"/>
        </w:rPr>
        <w:t>】</w:t>
      </w:r>
      <w:r>
        <w:rPr>
          <w:rFonts w:hint="eastAsia"/>
        </w:rPr>
        <w:t>app</w:t>
      </w:r>
      <w:r>
        <w:rPr>
          <w:rFonts w:hint="eastAsia"/>
        </w:rPr>
        <w:t>软件，进入登录界面，登录有两种方式，如下。</w:t>
      </w:r>
    </w:p>
    <w:p w:rsidR="0068609B" w:rsidRDefault="004A5361">
      <w:pPr>
        <w:pStyle w:val="SANGFOR33"/>
      </w:pPr>
      <w:bookmarkStart w:id="53" w:name="_Toc85656107"/>
      <w:bookmarkStart w:id="54" w:name="_Toc85658670"/>
      <w:bookmarkStart w:id="55" w:name="_Toc86088583"/>
      <w:bookmarkStart w:id="56" w:name="_Toc9014"/>
      <w:r>
        <w:rPr>
          <w:rFonts w:hint="eastAsia"/>
        </w:rPr>
        <w:t>在登录页面直接输入用户登录地址</w:t>
      </w:r>
      <w:bookmarkEnd w:id="53"/>
      <w:bookmarkEnd w:id="54"/>
      <w:bookmarkEnd w:id="55"/>
      <w:bookmarkEnd w:id="56"/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打开</w:t>
      </w:r>
      <w:r>
        <w:rPr>
          <w:rFonts w:hint="eastAsia"/>
        </w:rPr>
        <w:t>app</w:t>
      </w:r>
      <w:r>
        <w:rPr>
          <w:rFonts w:hint="eastAsia"/>
        </w:rPr>
        <w:t>首页，手动输入用户登录的服务器地址，并点击连接。进入用户登录界面，选择认证服务器，</w:t>
      </w:r>
      <w:hyperlink r:id="rId48" w:history="1">
        <w:r>
          <w:rPr>
            <w:rStyle w:val="a7"/>
          </w:rPr>
          <w:t>https://49.122.0.32</w:t>
        </w:r>
      </w:hyperlink>
      <w:r>
        <w:rPr>
          <w:rFonts w:hint="eastAsia"/>
        </w:rPr>
        <w:t>，点击连接服务器，选择下方的</w:t>
      </w:r>
      <w:r>
        <w:rPr>
          <w:rFonts w:hint="eastAsia"/>
        </w:rPr>
        <w:t>ldap</w:t>
      </w:r>
      <w:r>
        <w:t>,</w:t>
      </w:r>
      <w:r>
        <w:rPr>
          <w:rFonts w:hint="eastAsia"/>
        </w:rPr>
        <w:t>输入账号和密码。</w:t>
      </w:r>
    </w:p>
    <w:p w:rsidR="0068609B" w:rsidRDefault="004A5361">
      <w:pPr>
        <w:pStyle w:val="SANGFOR0"/>
        <w:numPr>
          <w:ilvl w:val="255"/>
          <w:numId w:val="0"/>
        </w:num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43815</wp:posOffset>
            </wp:positionV>
            <wp:extent cx="1358900" cy="2943860"/>
            <wp:effectExtent l="0" t="0" r="0" b="8890"/>
            <wp:wrapTight wrapText="bothSides">
              <wp:wrapPolygon edited="0">
                <wp:start x="0" y="0"/>
                <wp:lineTo x="0" y="21525"/>
                <wp:lineTo x="21196" y="21525"/>
                <wp:lineTo x="21196" y="0"/>
                <wp:lineTo x="0" y="0"/>
              </wp:wrapPolygon>
            </wp:wrapTight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324610" cy="2870200"/>
            <wp:effectExtent l="0" t="0" r="8890" b="635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0293" cy="29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68609B">
      <w:pPr>
        <w:pStyle w:val="SANGFOR0"/>
        <w:numPr>
          <w:ilvl w:val="255"/>
          <w:numId w:val="0"/>
        </w:numPr>
        <w:jc w:val="center"/>
      </w:pP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进入</w:t>
      </w:r>
      <w:r>
        <w:rPr>
          <w:rFonts w:hint="eastAsia"/>
        </w:rPr>
        <w:t>app</w:t>
      </w:r>
      <w:r>
        <w:rPr>
          <w:rFonts w:hint="eastAsia"/>
        </w:rPr>
        <w:t>后，可点击【应用中心】查看到用户所具有的的权限。如需打开隧道访问，可点击右上角的隧道访问开启按钮。</w:t>
      </w:r>
    </w:p>
    <w:p w:rsidR="0068609B" w:rsidRDefault="004A5361">
      <w:pPr>
        <w:pStyle w:val="SANGFOR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114300" distR="114300">
            <wp:extent cx="1953260" cy="4114165"/>
            <wp:effectExtent l="0" t="0" r="12700" b="635"/>
            <wp:docPr id="1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52625" cy="4104640"/>
            <wp:effectExtent l="0" t="0" r="13335" b="10160"/>
            <wp:docPr id="1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33"/>
      </w:pPr>
      <w:bookmarkStart w:id="57" w:name="_Toc85656108"/>
      <w:bookmarkStart w:id="58" w:name="_Toc85658671"/>
      <w:bookmarkStart w:id="59" w:name="_Toc23410"/>
      <w:bookmarkStart w:id="60" w:name="_Toc86088584"/>
      <w:r>
        <w:rPr>
          <w:rFonts w:hint="eastAsia"/>
        </w:rPr>
        <w:lastRenderedPageBreak/>
        <w:t>使用扫码新增用户登录的服务器地址。</w:t>
      </w:r>
      <w:bookmarkEnd w:id="57"/>
      <w:bookmarkEnd w:id="58"/>
      <w:bookmarkEnd w:id="59"/>
      <w:bookmarkEnd w:id="60"/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在</w:t>
      </w:r>
      <w:r>
        <w:rPr>
          <w:rFonts w:hint="eastAsia"/>
        </w:rPr>
        <w:t>PC</w:t>
      </w:r>
      <w:r>
        <w:rPr>
          <w:rFonts w:hint="eastAsia"/>
        </w:rPr>
        <w:t>上，输入用户登录地址，并点击</w:t>
      </w:r>
      <w:r>
        <w:rPr>
          <w:rFonts w:hint="eastAsia"/>
        </w:rPr>
        <w:t>aTrust app</w:t>
      </w:r>
      <w:r>
        <w:rPr>
          <w:rFonts w:hint="eastAsia"/>
        </w:rPr>
        <w:t>扫码，显示二维码。</w:t>
      </w:r>
    </w:p>
    <w:p w:rsidR="0068609B" w:rsidRDefault="004A5361">
      <w:pPr>
        <w:pStyle w:val="SANGFOR0"/>
        <w:ind w:left="0"/>
        <w:jc w:val="center"/>
      </w:pPr>
      <w:r>
        <w:rPr>
          <w:noProof/>
        </w:rPr>
        <w:drawing>
          <wp:inline distT="0" distB="0" distL="114300" distR="114300">
            <wp:extent cx="2039620" cy="2510790"/>
            <wp:effectExtent l="0" t="0" r="2540" b="3810"/>
            <wp:docPr id="1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05635" cy="2582545"/>
            <wp:effectExtent l="0" t="0" r="14605" b="8255"/>
            <wp:docPr id="1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用户在手机上打开</w:t>
      </w:r>
      <w:r>
        <w:rPr>
          <w:rFonts w:hint="eastAsia"/>
        </w:rPr>
        <w:t>aTrust app</w:t>
      </w:r>
      <w:r>
        <w:rPr>
          <w:rFonts w:hint="eastAsia"/>
        </w:rPr>
        <w:t>软件，选择使用扫码新增服务器地址登录，对</w:t>
      </w:r>
      <w:r>
        <w:rPr>
          <w:rFonts w:hint="eastAsia"/>
        </w:rPr>
        <w:t>PC</w:t>
      </w:r>
      <w:r>
        <w:rPr>
          <w:rFonts w:hint="eastAsia"/>
        </w:rPr>
        <w:t>上的二维码进行扫描，进入用户输入账号密码登录界面。</w:t>
      </w:r>
    </w:p>
    <w:p w:rsidR="0068609B" w:rsidRDefault="004A5361">
      <w:pPr>
        <w:pStyle w:val="SANGFOR0"/>
        <w:jc w:val="left"/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919605" cy="3640455"/>
            <wp:effectExtent l="0" t="0" r="635" b="1905"/>
            <wp:docPr id="1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rcRect b="9858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1916430" cy="3658235"/>
            <wp:effectExtent l="0" t="0" r="3810" b="14605"/>
            <wp:docPr id="1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rcRect b="9631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进入</w:t>
      </w:r>
      <w:r>
        <w:rPr>
          <w:rFonts w:hint="eastAsia"/>
        </w:rPr>
        <w:t>app</w:t>
      </w:r>
      <w:r>
        <w:rPr>
          <w:rFonts w:hint="eastAsia"/>
        </w:rPr>
        <w:t>后，可点击【应用中心】查看到用户所具有的的权限。如需打开隧道应用访问，点击右上角的隧道访问开启按钮。</w:t>
      </w:r>
    </w:p>
    <w:p w:rsidR="0068609B" w:rsidRDefault="004A5361">
      <w:pPr>
        <w:pStyle w:val="SANGFOR"/>
        <w:numPr>
          <w:ilvl w:val="0"/>
          <w:numId w:val="0"/>
        </w:numPr>
        <w:ind w:left="567"/>
      </w:pPr>
      <w:r>
        <w:rPr>
          <w:noProof/>
        </w:rPr>
        <w:lastRenderedPageBreak/>
        <w:drawing>
          <wp:inline distT="0" distB="0" distL="114300" distR="114300">
            <wp:extent cx="1953260" cy="4114165"/>
            <wp:effectExtent l="0" t="0" r="12700" b="635"/>
            <wp:docPr id="1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1952625" cy="4104640"/>
            <wp:effectExtent l="0" t="0" r="13335" b="10160"/>
            <wp:docPr id="1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68609B">
      <w:pPr>
        <w:pStyle w:val="SANGFOR"/>
        <w:numPr>
          <w:ilvl w:val="0"/>
          <w:numId w:val="0"/>
        </w:numPr>
        <w:ind w:left="567"/>
      </w:pPr>
    </w:p>
    <w:p w:rsidR="0068609B" w:rsidRDefault="004A5361">
      <w:pPr>
        <w:pStyle w:val="SANGFOR22"/>
      </w:pPr>
      <w:bookmarkStart w:id="61" w:name="_Toc86088585"/>
      <w:bookmarkStart w:id="62" w:name="_Toc85656109"/>
      <w:bookmarkStart w:id="63" w:name="_Toc85658672"/>
      <w:r>
        <w:rPr>
          <w:rFonts w:hint="eastAsia"/>
        </w:rPr>
        <w:t>应用访问</w:t>
      </w:r>
      <w:bookmarkEnd w:id="61"/>
      <w:bookmarkEnd w:id="62"/>
      <w:bookmarkEnd w:id="63"/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手机打开【</w:t>
      </w:r>
      <w:r>
        <w:rPr>
          <w:rFonts w:hint="eastAsia"/>
        </w:rPr>
        <w:t>aTrust</w:t>
      </w:r>
      <w:r>
        <w:rPr>
          <w:rFonts w:hint="eastAsia"/>
        </w:rPr>
        <w:t>】</w:t>
      </w:r>
      <w:r>
        <w:rPr>
          <w:rFonts w:hint="eastAsia"/>
        </w:rPr>
        <w:t>app</w:t>
      </w:r>
      <w:r>
        <w:rPr>
          <w:rFonts w:hint="eastAsia"/>
        </w:rPr>
        <w:t>软件，点击【应用中心】进入资源页面。</w:t>
      </w:r>
      <w:r>
        <w:rPr>
          <w:rFonts w:hint="eastAsia"/>
        </w:rPr>
        <w:t>WEB</w:t>
      </w:r>
      <w:r>
        <w:rPr>
          <w:rFonts w:hint="eastAsia"/>
        </w:rPr>
        <w:t>应用，可直接点击应用访问</w:t>
      </w:r>
    </w:p>
    <w:p w:rsidR="0068609B" w:rsidRDefault="004A5361">
      <w:pPr>
        <w:pStyle w:val="SANGFOR0"/>
        <w:tabs>
          <w:tab w:val="left" w:pos="1206"/>
          <w:tab w:val="left" w:pos="1559"/>
        </w:tabs>
        <w:ind w:left="0"/>
        <w:jc w:val="center"/>
      </w:pPr>
      <w:r>
        <w:rPr>
          <w:noProof/>
        </w:rPr>
        <w:lastRenderedPageBreak/>
        <w:drawing>
          <wp:inline distT="0" distB="0" distL="114300" distR="114300">
            <wp:extent cx="1953260" cy="4114165"/>
            <wp:effectExtent l="0" t="0" r="12700" b="635"/>
            <wp:docPr id="1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76500" cy="4090035"/>
            <wp:effectExtent l="0" t="0" r="7620" b="9525"/>
            <wp:docPr id="1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4A5361">
      <w:pPr>
        <w:pStyle w:val="SANGFOR"/>
        <w:numPr>
          <w:ilvl w:val="0"/>
          <w:numId w:val="4"/>
        </w:numPr>
      </w:pPr>
      <w:r>
        <w:rPr>
          <w:rFonts w:hint="eastAsia"/>
        </w:rPr>
        <w:t>如是隧道应用，可打开手机浏览器或其它依赖于【</w:t>
      </w:r>
      <w:r>
        <w:rPr>
          <w:rFonts w:hint="eastAsia"/>
        </w:rPr>
        <w:t>aTrust</w:t>
      </w:r>
      <w:r>
        <w:rPr>
          <w:rFonts w:hint="eastAsia"/>
        </w:rPr>
        <w:t>】隧道连接的</w:t>
      </w:r>
      <w:r>
        <w:rPr>
          <w:rFonts w:hint="eastAsia"/>
        </w:rPr>
        <w:t>app</w:t>
      </w:r>
      <w:r>
        <w:rPr>
          <w:rFonts w:hint="eastAsia"/>
        </w:rPr>
        <w:t>访问应用。</w:t>
      </w:r>
    </w:p>
    <w:p w:rsidR="0068609B" w:rsidRDefault="004A5361">
      <w:pPr>
        <w:pStyle w:val="SANGFOR0"/>
        <w:tabs>
          <w:tab w:val="left" w:pos="1206"/>
          <w:tab w:val="left" w:pos="1559"/>
        </w:tabs>
        <w:ind w:left="0"/>
        <w:jc w:val="center"/>
      </w:pPr>
      <w:r>
        <w:rPr>
          <w:noProof/>
        </w:rPr>
        <w:drawing>
          <wp:inline distT="0" distB="0" distL="114300" distR="114300">
            <wp:extent cx="1952625" cy="3731260"/>
            <wp:effectExtent l="0" t="0" r="13335" b="2540"/>
            <wp:docPr id="1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77160" cy="3703955"/>
            <wp:effectExtent l="0" t="0" r="5080" b="14605"/>
            <wp:docPr id="1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9B" w:rsidRDefault="0068609B">
      <w:pPr>
        <w:pStyle w:val="SANGFOR0"/>
        <w:numPr>
          <w:ilvl w:val="12"/>
          <w:numId w:val="7"/>
        </w:numPr>
        <w:tabs>
          <w:tab w:val="left" w:pos="1559"/>
        </w:tabs>
      </w:pPr>
    </w:p>
    <w:p w:rsidR="0068609B" w:rsidRDefault="0068609B"/>
    <w:sectPr w:rsidR="006860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10009"/>
    <w:multiLevelType w:val="multilevel"/>
    <w:tmpl w:val="0F310009"/>
    <w:lvl w:ilvl="0">
      <w:start w:val="1"/>
      <w:numFmt w:val="decimal"/>
      <w:pStyle w:val="SANGFOR"/>
      <w:isLgl/>
      <w:lvlText w:val="步骤%1."/>
      <w:lvlJc w:val="left"/>
      <w:pPr>
        <w:ind w:left="306" w:hanging="23"/>
      </w:pPr>
      <w:rPr>
        <w:rFonts w:ascii="黑体" w:eastAsia="黑体" w:hAnsi="黑体" w:hint="eastAsia"/>
        <w:b w:val="0"/>
        <w:bCs w:val="0"/>
      </w:rPr>
    </w:lvl>
    <w:lvl w:ilvl="1">
      <w:start w:val="1"/>
      <w:numFmt w:val="lowerLetter"/>
      <w:lvlText w:val="%2)"/>
      <w:lvlJc w:val="left"/>
      <w:pPr>
        <w:ind w:left="4979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9368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3757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18146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2535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6924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1313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" w15:restartNumberingAfterBreak="0">
    <w:nsid w:val="1FE55DAC"/>
    <w:multiLevelType w:val="singleLevel"/>
    <w:tmpl w:val="1FE55DAC"/>
    <w:lvl w:ilvl="0">
      <w:start w:val="1"/>
      <w:numFmt w:val="bullet"/>
      <w:pStyle w:val="ItemListCharSANGFOR"/>
      <w:lvlText w:val=""/>
      <w:lvlJc w:val="left"/>
      <w:pPr>
        <w:tabs>
          <w:tab w:val="left" w:pos="2211"/>
        </w:tabs>
        <w:ind w:left="2211" w:hanging="510"/>
      </w:pPr>
      <w:rPr>
        <w:rFonts w:ascii="Wingdings" w:hAnsi="Wingdings" w:hint="default"/>
        <w:sz w:val="13"/>
        <w:u w:val="none"/>
      </w:rPr>
    </w:lvl>
  </w:abstractNum>
  <w:abstractNum w:abstractNumId="2" w15:restartNumberingAfterBreak="0">
    <w:nsid w:val="3BFC0497"/>
    <w:multiLevelType w:val="multilevel"/>
    <w:tmpl w:val="3BFC0497"/>
    <w:lvl w:ilvl="0">
      <w:start w:val="1"/>
      <w:numFmt w:val="decimal"/>
      <w:pStyle w:val="SANGFOR11"/>
      <w:isLgl/>
      <w:suff w:val="space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pStyle w:val="SANGFOR22"/>
      <w:isLgl/>
      <w:suff w:val="space"/>
      <w:lvlText w:val="%1.%2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SANGFOR33"/>
      <w:isLgl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pStyle w:val="SANGFOR44"/>
      <w:isLgl/>
      <w:suff w:val="space"/>
      <w:lvlText w:val="%1.%2.%3.%4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3" w15:restartNumberingAfterBreak="0">
    <w:nsid w:val="5BD91BA7"/>
    <w:multiLevelType w:val="multilevel"/>
    <w:tmpl w:val="5BD91BA7"/>
    <w:lvl w:ilvl="0">
      <w:start w:val="1"/>
      <w:numFmt w:val="decimal"/>
      <w:lvlText w:val="第%1章 "/>
      <w:lvlJc w:val="left"/>
      <w:pPr>
        <w:tabs>
          <w:tab w:val="left" w:pos="1206"/>
        </w:tabs>
        <w:ind w:left="0" w:firstLine="0"/>
      </w:pPr>
      <w:rPr>
        <w:rFonts w:hint="eastAsia"/>
        <w:lang w:val="en-US"/>
      </w:rPr>
    </w:lvl>
    <w:lvl w:ilvl="1">
      <w:start w:val="1"/>
      <w:numFmt w:val="decimal"/>
      <w:lvlText w:val="%1.%2"/>
      <w:lvlJc w:val="left"/>
      <w:pPr>
        <w:tabs>
          <w:tab w:val="left" w:pos="567"/>
        </w:tabs>
        <w:ind w:left="0" w:firstLine="0"/>
      </w:pPr>
      <w:rPr>
        <w:rFonts w:eastAsia="微软雅黑" w:hint="default"/>
        <w:b/>
        <w:bCs/>
        <w:sz w:val="30"/>
        <w:szCs w:val="3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Arial" w:eastAsia="微软雅黑" w:hAnsi="Arial" w:cs="Arial" w:hint="default"/>
        <w:b/>
        <w:bCs/>
        <w:sz w:val="28"/>
        <w:szCs w:val="28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eastAsia="微软雅黑" w:hint="default"/>
        <w:b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left" w:pos="567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E72"/>
    <w:rsid w:val="00167EF8"/>
    <w:rsid w:val="004A5361"/>
    <w:rsid w:val="0068609B"/>
    <w:rsid w:val="006F17E4"/>
    <w:rsid w:val="007A12B3"/>
    <w:rsid w:val="007C284E"/>
    <w:rsid w:val="008B0D84"/>
    <w:rsid w:val="0095673C"/>
    <w:rsid w:val="00AC6E72"/>
    <w:rsid w:val="00C51E9D"/>
    <w:rsid w:val="00C90E6F"/>
    <w:rsid w:val="00F316EA"/>
    <w:rsid w:val="00FE5FF2"/>
    <w:rsid w:val="65A8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DF3A30F"/>
  <w15:docId w15:val="{6A7F55DC-89B0-4C33-BA51-157691EE1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SANGFOR0">
    <w:name w:val="正文（SANGFOR）"/>
    <w:basedOn w:val="a"/>
    <w:link w:val="SANGFOR1"/>
    <w:qFormat/>
    <w:pPr>
      <w:tabs>
        <w:tab w:val="right" w:pos="9031"/>
      </w:tabs>
      <w:autoSpaceDE w:val="0"/>
      <w:autoSpaceDN w:val="0"/>
      <w:adjustRightInd w:val="0"/>
      <w:spacing w:before="80" w:after="80" w:line="300" w:lineRule="auto"/>
      <w:ind w:left="567"/>
    </w:pPr>
    <w:rPr>
      <w:rFonts w:ascii="Arial" w:eastAsia="宋体" w:hAnsi="Arial" w:cs="Times New Roman"/>
      <w:kern w:val="0"/>
      <w:szCs w:val="21"/>
    </w:rPr>
  </w:style>
  <w:style w:type="character" w:customStyle="1" w:styleId="SANGFOR1">
    <w:name w:val="正文（SANGFOR） 字符"/>
    <w:basedOn w:val="a0"/>
    <w:link w:val="SANGFOR0"/>
    <w:qFormat/>
    <w:rPr>
      <w:rFonts w:ascii="Arial" w:eastAsia="宋体" w:hAnsi="Arial" w:cs="Times New Roman"/>
      <w:kern w:val="0"/>
      <w:szCs w:val="21"/>
    </w:rPr>
  </w:style>
  <w:style w:type="paragraph" w:customStyle="1" w:styleId="SANGFOR33">
    <w:name w:val="SANGFOR_3_标题3"/>
    <w:basedOn w:val="3"/>
    <w:next w:val="SANGFOR0"/>
    <w:qFormat/>
    <w:pPr>
      <w:widowControl/>
      <w:numPr>
        <w:ilvl w:val="2"/>
        <w:numId w:val="1"/>
      </w:numPr>
      <w:tabs>
        <w:tab w:val="left" w:pos="360"/>
      </w:tabs>
      <w:spacing w:before="240" w:after="240" w:line="360" w:lineRule="auto"/>
      <w:jc w:val="left"/>
    </w:pPr>
    <w:rPr>
      <w:rFonts w:ascii="Arial" w:eastAsia="宋体" w:hAnsi="Arial" w:cs="Times New Roman"/>
      <w:kern w:val="0"/>
      <w:sz w:val="30"/>
      <w:szCs w:val="24"/>
    </w:rPr>
  </w:style>
  <w:style w:type="paragraph" w:customStyle="1" w:styleId="SANGFOR11">
    <w:name w:val="SANGFOR_1_标题1"/>
    <w:basedOn w:val="a"/>
    <w:next w:val="SANGFOR0"/>
    <w:qFormat/>
    <w:pPr>
      <w:keepNext/>
      <w:keepLines/>
      <w:pageBreakBefore/>
      <w:widowControl/>
      <w:numPr>
        <w:numId w:val="1"/>
      </w:numPr>
      <w:spacing w:before="240" w:after="240" w:line="360" w:lineRule="auto"/>
      <w:jc w:val="left"/>
      <w:outlineLvl w:val="0"/>
    </w:pPr>
    <w:rPr>
      <w:rFonts w:ascii="Arial" w:eastAsia="宋体" w:hAnsi="Arial" w:cs="Times New Roman"/>
      <w:b/>
      <w:bCs/>
      <w:kern w:val="44"/>
      <w:sz w:val="36"/>
      <w:szCs w:val="36"/>
    </w:rPr>
  </w:style>
  <w:style w:type="paragraph" w:customStyle="1" w:styleId="SANGFOR22">
    <w:name w:val="SANGFOR_2_标题2"/>
    <w:basedOn w:val="2"/>
    <w:next w:val="SANGFOR0"/>
    <w:qFormat/>
    <w:pPr>
      <w:widowControl/>
      <w:numPr>
        <w:ilvl w:val="1"/>
        <w:numId w:val="1"/>
      </w:numPr>
      <w:tabs>
        <w:tab w:val="left" w:pos="360"/>
      </w:tabs>
      <w:spacing w:before="240" w:after="240" w:line="360" w:lineRule="auto"/>
      <w:jc w:val="left"/>
    </w:pPr>
    <w:rPr>
      <w:rFonts w:ascii="Arial" w:eastAsia="宋体" w:hAnsi="Arial" w:cs="Arial"/>
      <w:kern w:val="0"/>
      <w:szCs w:val="28"/>
    </w:rPr>
  </w:style>
  <w:style w:type="paragraph" w:customStyle="1" w:styleId="SANGFOR44">
    <w:name w:val="SANGFOR_4_标题4"/>
    <w:basedOn w:val="4"/>
    <w:next w:val="SANGFOR0"/>
    <w:qFormat/>
    <w:pPr>
      <w:widowControl/>
      <w:numPr>
        <w:ilvl w:val="3"/>
        <w:numId w:val="1"/>
      </w:numPr>
      <w:tabs>
        <w:tab w:val="left" w:pos="360"/>
      </w:tabs>
      <w:spacing w:before="240" w:after="240" w:line="360" w:lineRule="auto"/>
      <w:jc w:val="left"/>
    </w:pPr>
    <w:rPr>
      <w:rFonts w:ascii="黑体" w:eastAsia="宋体" w:hAnsi="黑体"/>
      <w:kern w:val="0"/>
    </w:rPr>
  </w:style>
  <w:style w:type="paragraph" w:customStyle="1" w:styleId="SANGFOR">
    <w:name w:val="SANGFOR步骤"/>
    <w:basedOn w:val="a"/>
    <w:link w:val="SANGFOR2"/>
    <w:qFormat/>
    <w:pPr>
      <w:numPr>
        <w:numId w:val="2"/>
      </w:numPr>
      <w:autoSpaceDE w:val="0"/>
      <w:autoSpaceDN w:val="0"/>
      <w:spacing w:before="80" w:after="80" w:line="300" w:lineRule="auto"/>
      <w:ind w:left="590"/>
    </w:pPr>
    <w:rPr>
      <w:rFonts w:ascii="Arial" w:eastAsia="宋体" w:hAnsi="Arial" w:cs="Times New Roman"/>
      <w:kern w:val="0"/>
      <w:szCs w:val="21"/>
    </w:rPr>
  </w:style>
  <w:style w:type="character" w:customStyle="1" w:styleId="SANGFOR2">
    <w:name w:val="SANGFOR步骤 字符"/>
    <w:basedOn w:val="a0"/>
    <w:link w:val="SANGFOR"/>
    <w:qFormat/>
    <w:rPr>
      <w:rFonts w:ascii="Arial" w:eastAsia="宋体" w:hAnsi="Arial" w:cs="Times New Roman"/>
      <w:kern w:val="0"/>
      <w:szCs w:val="21"/>
    </w:rPr>
  </w:style>
  <w:style w:type="character" w:customStyle="1" w:styleId="30">
    <w:name w:val="标题 3 字符"/>
    <w:basedOn w:val="a0"/>
    <w:link w:val="3"/>
    <w:uiPriority w:val="9"/>
    <w:semiHidden/>
    <w:rPr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ItemListCharSANGFOR">
    <w:name w:val="Item List Char(SANGFOR)"/>
    <w:qFormat/>
    <w:pPr>
      <w:numPr>
        <w:numId w:val="3"/>
      </w:numPr>
      <w:tabs>
        <w:tab w:val="clear" w:pos="2211"/>
      </w:tabs>
      <w:spacing w:line="300" w:lineRule="auto"/>
      <w:ind w:left="987" w:hanging="420"/>
      <w:jc w:val="both"/>
    </w:pPr>
    <w:rPr>
      <w:rFonts w:ascii="Arial" w:eastAsia="宋体" w:hAnsi="Arial" w:cs="Times New Roman"/>
      <w:sz w:val="21"/>
    </w:rPr>
  </w:style>
  <w:style w:type="paragraph" w:customStyle="1" w:styleId="NotesHeadingSANGFOR">
    <w:name w:val="Notes Heading(SANGFOR)"/>
    <w:next w:val="NotesTextSANGFOR"/>
    <w:qFormat/>
    <w:pPr>
      <w:keepNext/>
      <w:pBdr>
        <w:top w:val="single" w:sz="8" w:space="5" w:color="auto"/>
      </w:pBdr>
      <w:snapToGrid w:val="0"/>
      <w:spacing w:before="80" w:after="80"/>
      <w:ind w:left="567"/>
    </w:pPr>
    <w:rPr>
      <w:rFonts w:ascii="Arial" w:eastAsia="楷体_GB2312" w:hAnsi="Arial" w:cs="Times New Roman"/>
      <w:szCs w:val="21"/>
    </w:rPr>
  </w:style>
  <w:style w:type="paragraph" w:customStyle="1" w:styleId="NotesTextSANGFOR">
    <w:name w:val="Notes Text(SANGFOR)"/>
    <w:qFormat/>
    <w:pPr>
      <w:pBdr>
        <w:bottom w:val="single" w:sz="8" w:space="5" w:color="auto"/>
      </w:pBdr>
      <w:ind w:left="567"/>
      <w:jc w:val="both"/>
    </w:pPr>
    <w:rPr>
      <w:rFonts w:ascii="Arial" w:eastAsia="楷体_GB2312" w:hAnsi="Arial" w:cs="Times New Roman"/>
      <w:color w:val="000000"/>
      <w:szCs w:val="21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styleId="a8">
    <w:name w:val="Unresolved Mention"/>
    <w:basedOn w:val="a0"/>
    <w:uiPriority w:val="99"/>
    <w:semiHidden/>
    <w:unhideWhenUsed/>
    <w:rsid w:val="007C28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49.122.0.32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2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49.122.0.32" TargetMode="External"/><Relationship Id="rId43" Type="http://schemas.openxmlformats.org/officeDocument/2006/relationships/image" Target="media/image34.jpeg"/><Relationship Id="rId48" Type="http://schemas.openxmlformats.org/officeDocument/2006/relationships/hyperlink" Target="https://49.122.0.32" TargetMode="External"/><Relationship Id="rId56" Type="http://schemas.openxmlformats.org/officeDocument/2006/relationships/image" Target="media/image46.png"/><Relationship Id="rId8" Type="http://schemas.openxmlformats.org/officeDocument/2006/relationships/hyperlink" Target="https://vpn.huel.edu.cn" TargetMode="External"/><Relationship Id="rId51" Type="http://schemas.openxmlformats.org/officeDocument/2006/relationships/image" Target="media/image41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E40762-7E67-4C1B-B125-19AC6428D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24</Pages>
  <Words>642</Words>
  <Characters>3663</Characters>
  <Application>Microsoft Office Word</Application>
  <DocSecurity>0</DocSecurity>
  <Lines>30</Lines>
  <Paragraphs>8</Paragraphs>
  <ScaleCrop>false</ScaleCrop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段 艳涛</dc:creator>
  <cp:lastModifiedBy>系统管理员</cp:lastModifiedBy>
  <cp:revision>9</cp:revision>
  <dcterms:created xsi:type="dcterms:W3CDTF">2021-10-25T12:57:00Z</dcterms:created>
  <dcterms:modified xsi:type="dcterms:W3CDTF">2021-11-02T05:01:00Z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D496C17BD8554D27BF7EF734C868C528</vt:lpwstr>
  </property>
</Properties>
</file>